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1E5D4" w14:textId="77777777" w:rsidR="008E28F7" w:rsidRDefault="008A58B3">
      <w:pPr>
        <w:pStyle w:val="Heading1"/>
        <w:spacing w:before="82" w:line="275" w:lineRule="exact"/>
        <w:ind w:left="3220" w:right="3234"/>
        <w:jc w:val="center"/>
      </w:pPr>
      <w:r>
        <w:rPr>
          <w:spacing w:val="-9"/>
        </w:rPr>
        <w:t>SOCIOLOGY</w:t>
      </w:r>
      <w:r>
        <w:rPr>
          <w:spacing w:val="-20"/>
        </w:rPr>
        <w:t xml:space="preserve"> </w:t>
      </w:r>
      <w:r>
        <w:rPr>
          <w:spacing w:val="-9"/>
        </w:rPr>
        <w:t>3RI3</w:t>
      </w:r>
      <w:r>
        <w:rPr>
          <w:spacing w:val="-19"/>
        </w:rPr>
        <w:t xml:space="preserve"> </w:t>
      </w:r>
      <w:r>
        <w:rPr>
          <w:spacing w:val="-8"/>
        </w:rPr>
        <w:t>–</w:t>
      </w:r>
      <w:r>
        <w:rPr>
          <w:spacing w:val="-20"/>
        </w:rPr>
        <w:t xml:space="preserve"> </w:t>
      </w:r>
      <w:r>
        <w:rPr>
          <w:spacing w:val="-8"/>
        </w:rPr>
        <w:t>FALL</w:t>
      </w:r>
      <w:r>
        <w:rPr>
          <w:spacing w:val="-19"/>
        </w:rPr>
        <w:t xml:space="preserve"> </w:t>
      </w:r>
      <w:r>
        <w:rPr>
          <w:spacing w:val="-8"/>
        </w:rPr>
        <w:t>2022</w:t>
      </w:r>
    </w:p>
    <w:p w14:paraId="012ACAB0" w14:textId="77777777" w:rsidR="008E28F7" w:rsidRDefault="008A58B3">
      <w:pPr>
        <w:spacing w:line="275" w:lineRule="exact"/>
        <w:ind w:left="3220" w:right="323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Racism and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Racial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Inequality</w:t>
      </w:r>
    </w:p>
    <w:p w14:paraId="61AE7F27" w14:textId="77777777" w:rsidR="008E28F7" w:rsidRDefault="008E28F7">
      <w:pPr>
        <w:pStyle w:val="BodyText"/>
        <w:rPr>
          <w:rFonts w:ascii="Arial"/>
          <w:b/>
        </w:rPr>
      </w:pPr>
    </w:p>
    <w:p w14:paraId="7E50E45D" w14:textId="77777777" w:rsidR="008E28F7" w:rsidRDefault="008A58B3">
      <w:pPr>
        <w:ind w:left="211"/>
        <w:rPr>
          <w:sz w:val="24"/>
        </w:rPr>
      </w:pPr>
      <w:r>
        <w:rPr>
          <w:rFonts w:ascii="Arial"/>
          <w:b/>
          <w:sz w:val="24"/>
        </w:rPr>
        <w:t>Instructor: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Anne-Marie</w:t>
      </w:r>
      <w:r>
        <w:rPr>
          <w:spacing w:val="-1"/>
          <w:sz w:val="24"/>
        </w:rPr>
        <w:t xml:space="preserve"> </w:t>
      </w:r>
      <w:r>
        <w:rPr>
          <w:sz w:val="24"/>
        </w:rPr>
        <w:t>Livingstone,</w:t>
      </w:r>
      <w:r>
        <w:rPr>
          <w:spacing w:val="-2"/>
          <w:sz w:val="24"/>
        </w:rPr>
        <w:t xml:space="preserve"> </w:t>
      </w:r>
      <w:r>
        <w:rPr>
          <w:sz w:val="24"/>
        </w:rPr>
        <w:t>Ph.D.</w:t>
      </w:r>
    </w:p>
    <w:p w14:paraId="0055D05B" w14:textId="77777777" w:rsidR="008E28F7" w:rsidRDefault="008A58B3">
      <w:pPr>
        <w:spacing w:before="2" w:line="275" w:lineRule="exact"/>
        <w:ind w:left="211"/>
        <w:rPr>
          <w:sz w:val="24"/>
        </w:rPr>
      </w:pPr>
      <w:r>
        <w:rPr>
          <w:rFonts w:ascii="Arial"/>
          <w:b/>
          <w:sz w:val="24"/>
        </w:rPr>
        <w:t>Email:</w:t>
      </w:r>
      <w:r>
        <w:rPr>
          <w:rFonts w:ascii="Arial"/>
          <w:b/>
          <w:spacing w:val="-3"/>
          <w:sz w:val="24"/>
        </w:rPr>
        <w:t xml:space="preserve"> </w:t>
      </w:r>
      <w:hyperlink r:id="rId7">
        <w:r>
          <w:rPr>
            <w:sz w:val="24"/>
          </w:rPr>
          <w:t>alivingstone@mcmaster.ca</w:t>
        </w:r>
      </w:hyperlink>
    </w:p>
    <w:p w14:paraId="7726DD3D" w14:textId="77777777" w:rsidR="008E28F7" w:rsidRDefault="008A58B3">
      <w:pPr>
        <w:spacing w:line="275" w:lineRule="exact"/>
        <w:ind w:left="211"/>
        <w:rPr>
          <w:sz w:val="24"/>
        </w:rPr>
      </w:pPr>
      <w:r>
        <w:rPr>
          <w:rFonts w:ascii="Arial"/>
          <w:b/>
          <w:sz w:val="24"/>
        </w:rPr>
        <w:t>Office: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KTH</w:t>
      </w:r>
      <w:r>
        <w:rPr>
          <w:spacing w:val="-1"/>
          <w:sz w:val="24"/>
        </w:rPr>
        <w:t xml:space="preserve"> </w:t>
      </w:r>
      <w:r>
        <w:rPr>
          <w:sz w:val="24"/>
        </w:rPr>
        <w:t>634</w:t>
      </w:r>
    </w:p>
    <w:p w14:paraId="2902777B" w14:textId="77777777" w:rsidR="008E28F7" w:rsidRDefault="008A58B3">
      <w:pPr>
        <w:spacing w:before="3" w:line="275" w:lineRule="exact"/>
        <w:ind w:left="211"/>
        <w:rPr>
          <w:sz w:val="24"/>
        </w:rPr>
      </w:pPr>
      <w:r>
        <w:rPr>
          <w:rFonts w:ascii="Arial"/>
          <w:b/>
          <w:sz w:val="24"/>
        </w:rPr>
        <w:t>Office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Hours: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appointment.</w:t>
      </w:r>
    </w:p>
    <w:p w14:paraId="5EAE7762" w14:textId="77777777" w:rsidR="008E28F7" w:rsidRDefault="008A58B3">
      <w:pPr>
        <w:spacing w:line="275" w:lineRule="exact"/>
        <w:ind w:left="211"/>
        <w:rPr>
          <w:sz w:val="24"/>
        </w:rPr>
      </w:pPr>
      <w:r>
        <w:rPr>
          <w:rFonts w:ascii="Arial"/>
          <w:b/>
          <w:sz w:val="24"/>
        </w:rPr>
        <w:t>Room: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T13</w:t>
      </w:r>
      <w:r>
        <w:rPr>
          <w:spacing w:val="-1"/>
          <w:sz w:val="24"/>
        </w:rPr>
        <w:t xml:space="preserve"> </w:t>
      </w:r>
      <w:r>
        <w:rPr>
          <w:sz w:val="24"/>
        </w:rPr>
        <w:t>127</w:t>
      </w:r>
    </w:p>
    <w:p w14:paraId="6626D24D" w14:textId="77777777" w:rsidR="008E28F7" w:rsidRDefault="008A58B3">
      <w:pPr>
        <w:spacing w:before="2" w:line="275" w:lineRule="exact"/>
        <w:ind w:left="211"/>
        <w:rPr>
          <w:sz w:val="24"/>
        </w:rPr>
      </w:pPr>
      <w:r>
        <w:rPr>
          <w:rFonts w:ascii="Arial"/>
          <w:b/>
          <w:sz w:val="24"/>
        </w:rPr>
        <w:t>Weekly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class: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Wednesday</w:t>
      </w:r>
      <w:r>
        <w:rPr>
          <w:spacing w:val="-1"/>
          <w:sz w:val="24"/>
        </w:rPr>
        <w:t xml:space="preserve"> </w:t>
      </w:r>
      <w:r>
        <w:rPr>
          <w:sz w:val="24"/>
        </w:rPr>
        <w:t>4:30 to</w:t>
      </w:r>
      <w:r>
        <w:rPr>
          <w:spacing w:val="-1"/>
          <w:sz w:val="24"/>
        </w:rPr>
        <w:t xml:space="preserve"> </w:t>
      </w:r>
      <w:r>
        <w:rPr>
          <w:sz w:val="24"/>
        </w:rPr>
        <w:t>6:20</w:t>
      </w:r>
      <w:r>
        <w:rPr>
          <w:spacing w:val="-1"/>
          <w:sz w:val="24"/>
        </w:rPr>
        <w:t xml:space="preserve"> </w:t>
      </w:r>
      <w:r>
        <w:rPr>
          <w:sz w:val="24"/>
        </w:rPr>
        <w:t>PM.</w:t>
      </w:r>
    </w:p>
    <w:p w14:paraId="7A5EBCCB" w14:textId="77777777" w:rsidR="008E28F7" w:rsidRDefault="008A58B3">
      <w:pPr>
        <w:spacing w:line="275" w:lineRule="exact"/>
        <w:ind w:left="211"/>
        <w:rPr>
          <w:sz w:val="24"/>
        </w:rPr>
      </w:pPr>
      <w:r>
        <w:rPr>
          <w:rFonts w:ascii="Arial"/>
          <w:b/>
          <w:sz w:val="24"/>
        </w:rPr>
        <w:t>Tutorials: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Friday 4:30 to 5:20 PM.</w:t>
      </w:r>
    </w:p>
    <w:p w14:paraId="1F7DBC5F" w14:textId="77777777" w:rsidR="008E28F7" w:rsidRDefault="008E28F7">
      <w:pPr>
        <w:pStyle w:val="BodyText"/>
        <w:spacing w:before="6"/>
        <w:rPr>
          <w:sz w:val="31"/>
        </w:rPr>
      </w:pPr>
    </w:p>
    <w:p w14:paraId="35B04F78" w14:textId="77777777" w:rsidR="008E28F7" w:rsidRDefault="008A58B3">
      <w:pPr>
        <w:ind w:left="211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Course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Description</w:t>
      </w:r>
    </w:p>
    <w:p w14:paraId="47E588F5" w14:textId="77777777" w:rsidR="008E28F7" w:rsidRDefault="008E28F7">
      <w:pPr>
        <w:pStyle w:val="BodyText"/>
        <w:spacing w:before="5"/>
        <w:rPr>
          <w:rFonts w:ascii="Arial"/>
          <w:b/>
          <w:sz w:val="21"/>
        </w:rPr>
      </w:pPr>
    </w:p>
    <w:p w14:paraId="4BC3FB17" w14:textId="77777777" w:rsidR="008E28F7" w:rsidRDefault="008A58B3">
      <w:pPr>
        <w:pStyle w:val="BodyText"/>
        <w:spacing w:before="92"/>
        <w:ind w:left="211" w:right="297"/>
      </w:pPr>
      <w:r>
        <w:t>The course introduces students to the sociological study of race. It deals with two major</w:t>
      </w:r>
      <w:r>
        <w:rPr>
          <w:spacing w:val="-64"/>
        </w:rPr>
        <w:t xml:space="preserve"> </w:t>
      </w:r>
      <w:r>
        <w:t>questions: first, how did racial ideas come about, and secondly, why do racism and</w:t>
      </w:r>
      <w:r>
        <w:rPr>
          <w:spacing w:val="1"/>
        </w:rPr>
        <w:t xml:space="preserve"> </w:t>
      </w:r>
      <w:r>
        <w:t>racial inequality remain persistent in societies professing a commitment to individ</w:t>
      </w:r>
      <w:r>
        <w:t>ual</w:t>
      </w:r>
      <w:r>
        <w:rPr>
          <w:spacing w:val="1"/>
        </w:rPr>
        <w:t xml:space="preserve"> </w:t>
      </w:r>
      <w:r>
        <w:t>rights and equality? Students will learn that racism is fundamentally a tool of power that</w:t>
      </w:r>
      <w:r>
        <w:rPr>
          <w:spacing w:val="-64"/>
        </w:rPr>
        <w:t xml:space="preserve"> </w:t>
      </w:r>
      <w:r>
        <w:t>arises out of Western imperialism, colonization, and enslavement, and remains potent</w:t>
      </w:r>
      <w:r>
        <w:rPr>
          <w:spacing w:val="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constitutive</w:t>
      </w:r>
      <w:r>
        <w:rPr>
          <w:spacing w:val="-1"/>
        </w:rPr>
        <w:t xml:space="preserve"> </w:t>
      </w:r>
      <w:r>
        <w:t>of capitalism,</w:t>
      </w:r>
      <w:r>
        <w:rPr>
          <w:spacing w:val="-1"/>
        </w:rPr>
        <w:t xml:space="preserve"> </w:t>
      </w:r>
      <w:r>
        <w:t>as we see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class, gender,</w:t>
      </w:r>
      <w:r>
        <w:rPr>
          <w:spacing w:val="-1"/>
        </w:rPr>
        <w:t xml:space="preserve"> </w:t>
      </w:r>
      <w:r>
        <w:t xml:space="preserve">and </w:t>
      </w:r>
      <w:r>
        <w:t>sexuality.</w:t>
      </w:r>
    </w:p>
    <w:p w14:paraId="38848443" w14:textId="77777777" w:rsidR="008E28F7" w:rsidRDefault="008E28F7">
      <w:pPr>
        <w:pStyle w:val="BodyText"/>
        <w:spacing w:before="9"/>
        <w:rPr>
          <w:sz w:val="23"/>
        </w:rPr>
      </w:pPr>
    </w:p>
    <w:p w14:paraId="4ED2CF30" w14:textId="77777777" w:rsidR="008E28F7" w:rsidRDefault="008A58B3">
      <w:pPr>
        <w:pStyle w:val="BodyText"/>
        <w:ind w:left="211" w:right="270"/>
      </w:pPr>
      <w:r>
        <w:t>Students will walk away from the course with critical analytical tools to understand the</w:t>
      </w:r>
      <w:r>
        <w:rPr>
          <w:spacing w:val="1"/>
        </w:rPr>
        <w:t xml:space="preserve"> </w:t>
      </w:r>
      <w:r>
        <w:t>impact of racism in Canada and around the world. The course will cover major</w:t>
      </w:r>
      <w:r>
        <w:rPr>
          <w:spacing w:val="1"/>
        </w:rPr>
        <w:t xml:space="preserve"> </w:t>
      </w:r>
      <w:r>
        <w:t>theoretical approaches in the study of race, including racial formation, criti</w:t>
      </w:r>
      <w:r>
        <w:t>cal race</w:t>
      </w:r>
      <w:r>
        <w:rPr>
          <w:spacing w:val="1"/>
        </w:rPr>
        <w:t xml:space="preserve"> </w:t>
      </w:r>
      <w:r>
        <w:t>theory, group threat, Marxist and state-centered explanations, and postcolonial studies.</w:t>
      </w:r>
      <w:r>
        <w:rPr>
          <w:spacing w:val="-64"/>
        </w:rPr>
        <w:t xml:space="preserve"> </w:t>
      </w:r>
      <w:r>
        <w:t>To ground students in the Canadian context, a selected number of empirical studies are</w:t>
      </w:r>
      <w:r>
        <w:rPr>
          <w:spacing w:val="-64"/>
        </w:rPr>
        <w:t xml:space="preserve"> </w:t>
      </w:r>
      <w:r>
        <w:t>also included, which cover topics ranging from the Indian Act, the crim</w:t>
      </w:r>
      <w:r>
        <w:t>inalization of</w:t>
      </w:r>
      <w:r>
        <w:rPr>
          <w:spacing w:val="1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people and Black</w:t>
      </w:r>
      <w:r>
        <w:rPr>
          <w:spacing w:val="-1"/>
        </w:rPr>
        <w:t xml:space="preserve"> </w:t>
      </w:r>
      <w:r>
        <w:t>spaces,</w:t>
      </w:r>
      <w:r>
        <w:rPr>
          <w:spacing w:val="-1"/>
        </w:rPr>
        <w:t xml:space="preserve"> </w:t>
      </w:r>
      <w:r>
        <w:t>Islamophobia, and anti-Asian</w:t>
      </w:r>
      <w:r>
        <w:rPr>
          <w:spacing w:val="-1"/>
        </w:rPr>
        <w:t xml:space="preserve"> </w:t>
      </w:r>
      <w:r>
        <w:t>racism.</w:t>
      </w:r>
    </w:p>
    <w:p w14:paraId="08633DE8" w14:textId="77777777" w:rsidR="008E28F7" w:rsidRDefault="008E28F7">
      <w:pPr>
        <w:pStyle w:val="BodyText"/>
      </w:pPr>
    </w:p>
    <w:p w14:paraId="624A9C1C" w14:textId="77777777" w:rsidR="008E28F7" w:rsidRDefault="008A58B3">
      <w:pPr>
        <w:pStyle w:val="BodyText"/>
        <w:spacing w:before="1" w:line="242" w:lineRule="auto"/>
        <w:ind w:left="211" w:right="390"/>
      </w:pPr>
      <w:r>
        <w:t>Assignments will encourage students to hone their developing skills in critical analyses</w:t>
      </w:r>
      <w:r>
        <w:rPr>
          <w:spacing w:val="-6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race</w:t>
      </w:r>
      <w:r>
        <w:rPr>
          <w:spacing w:val="-1"/>
        </w:rPr>
        <w:t xml:space="preserve"> </w:t>
      </w:r>
      <w:r>
        <w:t>to reflect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root</w:t>
      </w:r>
      <w:r>
        <w:rPr>
          <w:spacing w:val="-1"/>
        </w:rPr>
        <w:t xml:space="preserve"> </w:t>
      </w:r>
      <w:r>
        <w:t>causes of</w:t>
      </w:r>
      <w:r>
        <w:rPr>
          <w:spacing w:val="-2"/>
        </w:rPr>
        <w:t xml:space="preserve"> </w:t>
      </w:r>
      <w:r>
        <w:t>racism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 present-day consequences.</w:t>
      </w:r>
    </w:p>
    <w:p w14:paraId="6353CC2A" w14:textId="77777777" w:rsidR="008E28F7" w:rsidRDefault="008A58B3">
      <w:pPr>
        <w:pStyle w:val="BodyText"/>
        <w:ind w:left="211" w:right="456"/>
      </w:pPr>
      <w:r>
        <w:t>Throughout the course, students will engage in individual and group activities in which</w:t>
      </w:r>
      <w:r>
        <w:rPr>
          <w:spacing w:val="-65"/>
        </w:rPr>
        <w:t xml:space="preserve"> </w:t>
      </w:r>
      <w:r>
        <w:t>to master their knowledge of the readings, test their understanding of theoretical</w:t>
      </w:r>
      <w:r>
        <w:rPr>
          <w:spacing w:val="1"/>
        </w:rPr>
        <w:t xml:space="preserve"> </w:t>
      </w:r>
      <w:r>
        <w:t>perspectives by applying them to concrete phenomena, and come up with new and</w:t>
      </w:r>
      <w:r>
        <w:rPr>
          <w:spacing w:val="1"/>
        </w:rPr>
        <w:t xml:space="preserve"> </w:t>
      </w:r>
      <w:r>
        <w:t>creativ</w:t>
      </w:r>
      <w:r>
        <w:t>e</w:t>
      </w:r>
      <w:r>
        <w:rPr>
          <w:spacing w:val="-1"/>
        </w:rPr>
        <w:t xml:space="preserve"> </w:t>
      </w:r>
      <w:r>
        <w:t>ways of</w:t>
      </w:r>
      <w:r>
        <w:rPr>
          <w:spacing w:val="-1"/>
        </w:rPr>
        <w:t xml:space="preserve"> </w:t>
      </w:r>
      <w:r>
        <w:t>addressing</w:t>
      </w:r>
      <w:r>
        <w:rPr>
          <w:spacing w:val="-1"/>
        </w:rPr>
        <w:t xml:space="preserve"> </w:t>
      </w:r>
      <w:r>
        <w:t>enduring problems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racism</w:t>
      </w:r>
      <w:r>
        <w:rPr>
          <w:spacing w:val="-1"/>
        </w:rPr>
        <w:t xml:space="preserve"> </w:t>
      </w:r>
      <w:r>
        <w:t>and racial</w:t>
      </w:r>
      <w:r>
        <w:rPr>
          <w:spacing w:val="-1"/>
        </w:rPr>
        <w:t xml:space="preserve"> </w:t>
      </w:r>
      <w:r>
        <w:t>inequality.</w:t>
      </w:r>
    </w:p>
    <w:p w14:paraId="20CC59FA" w14:textId="77777777" w:rsidR="008E28F7" w:rsidRDefault="008E28F7">
      <w:pPr>
        <w:pStyle w:val="BodyText"/>
        <w:spacing w:before="9"/>
        <w:rPr>
          <w:sz w:val="30"/>
        </w:rPr>
      </w:pPr>
    </w:p>
    <w:p w14:paraId="5AA482D1" w14:textId="77777777" w:rsidR="008E28F7" w:rsidRDefault="008A58B3">
      <w:pPr>
        <w:ind w:left="211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Course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Objectives</w:t>
      </w:r>
    </w:p>
    <w:p w14:paraId="743B7233" w14:textId="77777777" w:rsidR="008E28F7" w:rsidRDefault="008A58B3">
      <w:pPr>
        <w:pStyle w:val="BodyText"/>
        <w:spacing w:before="65"/>
        <w:ind w:left="211"/>
      </w:pPr>
      <w:r>
        <w:t>By</w:t>
      </w:r>
      <w:r>
        <w:rPr>
          <w:spacing w:val="-1"/>
        </w:rPr>
        <w:t xml:space="preserve"> </w:t>
      </w:r>
      <w:r>
        <w:t>the 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 students</w:t>
      </w:r>
      <w:r>
        <w:rPr>
          <w:spacing w:val="-2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able to:</w:t>
      </w:r>
    </w:p>
    <w:p w14:paraId="27990C69" w14:textId="77777777" w:rsidR="008E28F7" w:rsidRDefault="008E28F7">
      <w:pPr>
        <w:pStyle w:val="BodyText"/>
      </w:pPr>
    </w:p>
    <w:p w14:paraId="357DD19E" w14:textId="77777777" w:rsidR="008E28F7" w:rsidRDefault="008A58B3">
      <w:pPr>
        <w:pStyle w:val="ListParagraph"/>
        <w:numPr>
          <w:ilvl w:val="0"/>
          <w:numId w:val="3"/>
        </w:numPr>
        <w:tabs>
          <w:tab w:val="left" w:pos="932"/>
        </w:tabs>
        <w:spacing w:line="259" w:lineRule="auto"/>
        <w:ind w:right="236"/>
        <w:rPr>
          <w:sz w:val="24"/>
        </w:rPr>
      </w:pPr>
      <w:r>
        <w:rPr>
          <w:sz w:val="24"/>
        </w:rPr>
        <w:t>Connect contemporary processes of racism to histories of colonialism, patriarchy,</w:t>
      </w:r>
      <w:r>
        <w:rPr>
          <w:spacing w:val="-65"/>
          <w:sz w:val="24"/>
        </w:rPr>
        <w:t xml:space="preserve"> </w:t>
      </w:r>
      <w:r>
        <w:rPr>
          <w:sz w:val="24"/>
        </w:rPr>
        <w:t>nation-building,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z w:val="24"/>
        </w:rPr>
        <w:t>globaliz</w:t>
      </w:r>
      <w:r>
        <w:rPr>
          <w:sz w:val="24"/>
        </w:rPr>
        <w:t>ation;</w:t>
      </w:r>
      <w:proofErr w:type="gramEnd"/>
    </w:p>
    <w:p w14:paraId="36DF5A17" w14:textId="77777777" w:rsidR="008E28F7" w:rsidRDefault="008E28F7">
      <w:pPr>
        <w:pStyle w:val="BodyText"/>
        <w:spacing w:before="9"/>
        <w:rPr>
          <w:sz w:val="25"/>
        </w:rPr>
      </w:pPr>
    </w:p>
    <w:p w14:paraId="318FE6F8" w14:textId="77777777" w:rsidR="008E28F7" w:rsidRDefault="008A58B3">
      <w:pPr>
        <w:pStyle w:val="ListParagraph"/>
        <w:numPr>
          <w:ilvl w:val="0"/>
          <w:numId w:val="3"/>
        </w:numPr>
        <w:tabs>
          <w:tab w:val="left" w:pos="932"/>
        </w:tabs>
        <w:spacing w:line="259" w:lineRule="auto"/>
        <w:ind w:right="1368"/>
        <w:rPr>
          <w:sz w:val="24"/>
        </w:rPr>
      </w:pPr>
      <w:r>
        <w:rPr>
          <w:sz w:val="24"/>
        </w:rPr>
        <w:t>Appreciate the multiple causes and consequences of racism and racial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inequality;</w:t>
      </w:r>
      <w:proofErr w:type="gramEnd"/>
    </w:p>
    <w:p w14:paraId="789C7DEC" w14:textId="77777777" w:rsidR="008E28F7" w:rsidRDefault="008E28F7">
      <w:pPr>
        <w:pStyle w:val="BodyText"/>
        <w:spacing w:before="9"/>
        <w:rPr>
          <w:sz w:val="25"/>
        </w:rPr>
      </w:pPr>
    </w:p>
    <w:p w14:paraId="2697D207" w14:textId="77777777" w:rsidR="008E28F7" w:rsidRDefault="008A58B3">
      <w:pPr>
        <w:pStyle w:val="ListParagraph"/>
        <w:numPr>
          <w:ilvl w:val="0"/>
          <w:numId w:val="3"/>
        </w:numPr>
        <w:tabs>
          <w:tab w:val="left" w:pos="932"/>
        </w:tabs>
        <w:ind w:hanging="361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familiar</w:t>
      </w:r>
      <w:r>
        <w:rPr>
          <w:spacing w:val="-1"/>
          <w:sz w:val="24"/>
        </w:rPr>
        <w:t xml:space="preserve"> </w:t>
      </w:r>
      <w:r>
        <w:rPr>
          <w:sz w:val="24"/>
        </w:rPr>
        <w:t>with the major</w:t>
      </w:r>
      <w:r>
        <w:rPr>
          <w:spacing w:val="-1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1"/>
          <w:sz w:val="24"/>
        </w:rPr>
        <w:t xml:space="preserve"> </w:t>
      </w:r>
      <w:r>
        <w:rPr>
          <w:sz w:val="24"/>
        </w:rPr>
        <w:t>perspectives</w:t>
      </w:r>
      <w:r>
        <w:rPr>
          <w:spacing w:val="-2"/>
          <w:sz w:val="24"/>
        </w:rPr>
        <w:t xml:space="preserve"> </w:t>
      </w:r>
      <w:r>
        <w:rPr>
          <w:sz w:val="24"/>
        </w:rPr>
        <w:t>in the field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race </w:t>
      </w:r>
      <w:proofErr w:type="gramStart"/>
      <w:r>
        <w:rPr>
          <w:sz w:val="24"/>
        </w:rPr>
        <w:t>studies;</w:t>
      </w:r>
      <w:proofErr w:type="gramEnd"/>
    </w:p>
    <w:p w14:paraId="296123CC" w14:textId="77777777" w:rsidR="008E28F7" w:rsidRDefault="008E28F7">
      <w:pPr>
        <w:rPr>
          <w:sz w:val="24"/>
        </w:rPr>
        <w:sectPr w:rsidR="008E28F7">
          <w:headerReference w:type="default" r:id="rId8"/>
          <w:footerReference w:type="default" r:id="rId9"/>
          <w:type w:val="continuous"/>
          <w:pgSz w:w="12240" w:h="15840"/>
          <w:pgMar w:top="1360" w:right="1200" w:bottom="1240" w:left="1240" w:header="468" w:footer="1052" w:gutter="0"/>
          <w:pgNumType w:start="1"/>
          <w:cols w:space="720"/>
        </w:sectPr>
      </w:pPr>
    </w:p>
    <w:p w14:paraId="0EA70701" w14:textId="77777777" w:rsidR="008E28F7" w:rsidRDefault="008E28F7">
      <w:pPr>
        <w:pStyle w:val="BodyText"/>
        <w:rPr>
          <w:sz w:val="25"/>
        </w:rPr>
      </w:pPr>
    </w:p>
    <w:p w14:paraId="38C46630" w14:textId="77777777" w:rsidR="008E28F7" w:rsidRDefault="008A58B3">
      <w:pPr>
        <w:pStyle w:val="ListParagraph"/>
        <w:numPr>
          <w:ilvl w:val="0"/>
          <w:numId w:val="3"/>
        </w:numPr>
        <w:tabs>
          <w:tab w:val="left" w:pos="932"/>
        </w:tabs>
        <w:spacing w:before="92" w:line="259" w:lineRule="auto"/>
        <w:ind w:right="956"/>
        <w:rPr>
          <w:sz w:val="24"/>
        </w:rPr>
      </w:pPr>
      <w:r>
        <w:rPr>
          <w:sz w:val="24"/>
        </w:rPr>
        <w:t>Be able to think critically about the implications of racism for politics, public</w:t>
      </w:r>
      <w:r>
        <w:rPr>
          <w:spacing w:val="-65"/>
          <w:sz w:val="24"/>
        </w:rPr>
        <w:t xml:space="preserve"> </w:t>
      </w:r>
      <w:r>
        <w:rPr>
          <w:sz w:val="24"/>
        </w:rPr>
        <w:t>policy,</w:t>
      </w:r>
      <w:r>
        <w:rPr>
          <w:spacing w:val="-2"/>
          <w:sz w:val="24"/>
        </w:rPr>
        <w:t xml:space="preserve"> </w:t>
      </w:r>
      <w:r>
        <w:rPr>
          <w:sz w:val="24"/>
        </w:rPr>
        <w:t>immigration,</w:t>
      </w:r>
      <w:r>
        <w:rPr>
          <w:spacing w:val="-1"/>
          <w:sz w:val="24"/>
        </w:rPr>
        <w:t xml:space="preserve"> </w:t>
      </w:r>
      <w:r>
        <w:rPr>
          <w:sz w:val="24"/>
        </w:rPr>
        <w:t>human rights,</w:t>
      </w:r>
      <w:r>
        <w:rPr>
          <w:spacing w:val="-1"/>
          <w:sz w:val="24"/>
        </w:rPr>
        <w:t xml:space="preserve"> </w:t>
      </w:r>
      <w:r>
        <w:rPr>
          <w:sz w:val="24"/>
        </w:rPr>
        <w:t>and social justice.</w:t>
      </w:r>
    </w:p>
    <w:p w14:paraId="61911B73" w14:textId="77777777" w:rsidR="008E28F7" w:rsidRDefault="008E28F7">
      <w:pPr>
        <w:pStyle w:val="BodyText"/>
        <w:rPr>
          <w:sz w:val="26"/>
        </w:rPr>
      </w:pPr>
    </w:p>
    <w:p w14:paraId="16D6E6B8" w14:textId="77777777" w:rsidR="008E28F7" w:rsidRDefault="008E28F7">
      <w:pPr>
        <w:pStyle w:val="BodyText"/>
        <w:spacing w:before="8"/>
        <w:rPr>
          <w:sz w:val="20"/>
        </w:rPr>
      </w:pPr>
    </w:p>
    <w:p w14:paraId="4D5DCF73" w14:textId="77777777" w:rsidR="008E28F7" w:rsidRDefault="008A58B3">
      <w:pPr>
        <w:ind w:left="21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Course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Evaluation – Details</w:t>
      </w:r>
    </w:p>
    <w:p w14:paraId="22EC47DF" w14:textId="77777777" w:rsidR="008E28F7" w:rsidRDefault="008E28F7">
      <w:pPr>
        <w:pStyle w:val="BodyText"/>
        <w:rPr>
          <w:rFonts w:ascii="Arial"/>
          <w:b/>
          <w:sz w:val="18"/>
        </w:rPr>
      </w:pPr>
    </w:p>
    <w:p w14:paraId="5D8DE85D" w14:textId="77777777" w:rsidR="008E28F7" w:rsidRDefault="008A58B3">
      <w:pPr>
        <w:pStyle w:val="ListParagraph"/>
        <w:numPr>
          <w:ilvl w:val="0"/>
          <w:numId w:val="2"/>
        </w:numPr>
        <w:tabs>
          <w:tab w:val="left" w:pos="932"/>
        </w:tabs>
        <w:spacing w:before="93"/>
        <w:ind w:hanging="361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Readings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Class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Participation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(20%)</w:t>
      </w:r>
    </w:p>
    <w:p w14:paraId="28181406" w14:textId="77777777" w:rsidR="008E28F7" w:rsidRDefault="008E28F7">
      <w:pPr>
        <w:pStyle w:val="BodyText"/>
        <w:spacing w:before="7"/>
        <w:rPr>
          <w:rFonts w:ascii="Arial"/>
          <w:b/>
          <w:sz w:val="25"/>
        </w:rPr>
      </w:pPr>
    </w:p>
    <w:p w14:paraId="3EC4F4A9" w14:textId="77777777" w:rsidR="008E28F7" w:rsidRDefault="008A58B3">
      <w:pPr>
        <w:pStyle w:val="BodyText"/>
        <w:ind w:left="211" w:right="233"/>
      </w:pPr>
      <w:r>
        <w:t>Students</w:t>
      </w:r>
      <w:r>
        <w:rPr>
          <w:spacing w:val="5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expected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maintain</w:t>
      </w:r>
      <w:r>
        <w:rPr>
          <w:spacing w:val="6"/>
        </w:rPr>
        <w:t xml:space="preserve"> </w:t>
      </w:r>
      <w:r>
        <w:t>regular</w:t>
      </w:r>
      <w:r>
        <w:rPr>
          <w:spacing w:val="4"/>
        </w:rPr>
        <w:t xml:space="preserve"> </w:t>
      </w:r>
      <w:r>
        <w:t>attendance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participate</w:t>
      </w:r>
      <w:r>
        <w:rPr>
          <w:spacing w:val="5"/>
        </w:rPr>
        <w:t xml:space="preserve"> </w:t>
      </w:r>
      <w:r>
        <w:t>actively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small and large group discussions in class. For 12 of the 13 classes, students will be</w:t>
      </w:r>
      <w:r>
        <w:rPr>
          <w:spacing w:val="1"/>
        </w:rPr>
        <w:t xml:space="preserve"> </w:t>
      </w:r>
      <w:r>
        <w:t>asked to respond to a question about the readings by posting their answer on Avenue t</w:t>
      </w:r>
      <w:r>
        <w:t>o</w:t>
      </w:r>
      <w:r>
        <w:rPr>
          <w:spacing w:val="-64"/>
        </w:rPr>
        <w:t xml:space="preserve"> </w:t>
      </w:r>
      <w:r>
        <w:t>Learn, no later than 11:59 pm on the day before class. Late submissions will not be</w:t>
      </w:r>
      <w:r>
        <w:rPr>
          <w:spacing w:val="1"/>
        </w:rPr>
        <w:t xml:space="preserve"> </w:t>
      </w:r>
      <w:r>
        <w:t>accepted.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will announce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weekly</w:t>
      </w:r>
      <w:r>
        <w:rPr>
          <w:spacing w:val="-1"/>
        </w:rPr>
        <w:t xml:space="preserve"> </w:t>
      </w:r>
      <w:r>
        <w:t>question at</w:t>
      </w:r>
      <w:r>
        <w:rPr>
          <w:spacing w:val="-1"/>
        </w:rPr>
        <w:t xml:space="preserve"> </w:t>
      </w:r>
      <w:r>
        <w:t>the end</w:t>
      </w:r>
      <w:r>
        <w:rPr>
          <w:spacing w:val="-1"/>
        </w:rPr>
        <w:t xml:space="preserve"> </w:t>
      </w:r>
      <w:r>
        <w:t>of each class.</w:t>
      </w:r>
    </w:p>
    <w:p w14:paraId="24EAC001" w14:textId="77777777" w:rsidR="008E28F7" w:rsidRDefault="008E28F7">
      <w:pPr>
        <w:pStyle w:val="BodyText"/>
      </w:pPr>
    </w:p>
    <w:p w14:paraId="5CD49A36" w14:textId="77777777" w:rsidR="008E28F7" w:rsidRDefault="008A58B3">
      <w:pPr>
        <w:pStyle w:val="ListParagraph"/>
        <w:numPr>
          <w:ilvl w:val="0"/>
          <w:numId w:val="2"/>
        </w:numPr>
        <w:tabs>
          <w:tab w:val="left" w:pos="932"/>
        </w:tabs>
        <w:spacing w:before="1"/>
        <w:ind w:hanging="361"/>
        <w:rPr>
          <w:sz w:val="24"/>
        </w:rPr>
      </w:pPr>
      <w:r>
        <w:rPr>
          <w:rFonts w:ascii="Arial"/>
          <w:b/>
          <w:sz w:val="24"/>
        </w:rPr>
        <w:t>Analytical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Case Study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(25%):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October</w:t>
      </w:r>
      <w:r>
        <w:rPr>
          <w:spacing w:val="-1"/>
          <w:sz w:val="24"/>
        </w:rPr>
        <w:t xml:space="preserve"> </w:t>
      </w:r>
      <w:r>
        <w:rPr>
          <w:sz w:val="24"/>
        </w:rPr>
        <w:t>23rd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11:59PM.</w:t>
      </w:r>
    </w:p>
    <w:p w14:paraId="632CFE21" w14:textId="77777777" w:rsidR="008E28F7" w:rsidRDefault="008E28F7">
      <w:pPr>
        <w:pStyle w:val="BodyText"/>
        <w:rPr>
          <w:sz w:val="26"/>
        </w:rPr>
      </w:pPr>
    </w:p>
    <w:p w14:paraId="501E2323" w14:textId="77777777" w:rsidR="008E28F7" w:rsidRDefault="008A58B3">
      <w:pPr>
        <w:pStyle w:val="BodyText"/>
        <w:spacing w:before="1"/>
        <w:ind w:left="211" w:right="415"/>
      </w:pPr>
      <w:r>
        <w:t>In a short essay no longer than 4-5 double-spaced pages, students will employ one or</w:t>
      </w:r>
      <w:r>
        <w:rPr>
          <w:spacing w:val="1"/>
        </w:rPr>
        <w:t xml:space="preserve"> </w:t>
      </w:r>
      <w:r>
        <w:t>several of the conceptual perspectives discussed in class to analyze a contemporary</w:t>
      </w:r>
      <w:r>
        <w:rPr>
          <w:spacing w:val="1"/>
        </w:rPr>
        <w:t xml:space="preserve"> </w:t>
      </w:r>
      <w:r>
        <w:t>issue of racism in Canada. For their analysis, students must select an empirical case</w:t>
      </w:r>
      <w:r>
        <w:rPr>
          <w:spacing w:val="1"/>
        </w:rPr>
        <w:t xml:space="preserve"> </w:t>
      </w:r>
      <w:r>
        <w:t>s</w:t>
      </w:r>
      <w:r>
        <w:t>tudy discussed in the news, a book, or academic article. In the essay, students must</w:t>
      </w:r>
      <w:r>
        <w:rPr>
          <w:spacing w:val="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identify the</w:t>
      </w:r>
      <w:r>
        <w:rPr>
          <w:spacing w:val="-1"/>
        </w:rPr>
        <w:t xml:space="preserve"> </w:t>
      </w:r>
      <w:r>
        <w:t>source(s) for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case study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in-text</w:t>
      </w:r>
      <w:r>
        <w:rPr>
          <w:spacing w:val="-1"/>
        </w:rPr>
        <w:t xml:space="preserve"> </w:t>
      </w:r>
      <w:r>
        <w:t>citations and</w:t>
      </w:r>
      <w:r>
        <w:rPr>
          <w:spacing w:val="-1"/>
        </w:rPr>
        <w:t xml:space="preserve"> </w:t>
      </w:r>
      <w:r>
        <w:t>a reference</w:t>
      </w:r>
      <w:r>
        <w:rPr>
          <w:spacing w:val="-1"/>
        </w:rPr>
        <w:t xml:space="preserve"> </w:t>
      </w:r>
      <w:r>
        <w:t>list.</w:t>
      </w:r>
    </w:p>
    <w:p w14:paraId="2F36C5D1" w14:textId="77777777" w:rsidR="008E28F7" w:rsidRDefault="008E28F7">
      <w:pPr>
        <w:pStyle w:val="BodyText"/>
      </w:pPr>
    </w:p>
    <w:p w14:paraId="634F9D11" w14:textId="77777777" w:rsidR="008E28F7" w:rsidRDefault="008A58B3">
      <w:pPr>
        <w:pStyle w:val="ListParagraph"/>
        <w:numPr>
          <w:ilvl w:val="0"/>
          <w:numId w:val="2"/>
        </w:numPr>
        <w:tabs>
          <w:tab w:val="left" w:pos="932"/>
        </w:tabs>
        <w:ind w:hanging="361"/>
        <w:rPr>
          <w:sz w:val="24"/>
        </w:rPr>
      </w:pPr>
      <w:r>
        <w:rPr>
          <w:rFonts w:ascii="Arial"/>
          <w:b/>
          <w:sz w:val="24"/>
        </w:rPr>
        <w:t>Counter-Storytelling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(25%):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11:59PM.</w:t>
      </w:r>
    </w:p>
    <w:p w14:paraId="00499396" w14:textId="77777777" w:rsidR="008E28F7" w:rsidRDefault="008E28F7">
      <w:pPr>
        <w:pStyle w:val="BodyText"/>
        <w:spacing w:before="8"/>
        <w:rPr>
          <w:sz w:val="22"/>
        </w:rPr>
      </w:pPr>
    </w:p>
    <w:p w14:paraId="21AF7F04" w14:textId="77777777" w:rsidR="008E28F7" w:rsidRDefault="008A58B3">
      <w:pPr>
        <w:pStyle w:val="BodyText"/>
        <w:ind w:left="211" w:right="218"/>
      </w:pPr>
      <w:r>
        <w:t>In this assignmen</w:t>
      </w:r>
      <w:r>
        <w:t>t, students will use the Critical Race Theory method of “counter</w:t>
      </w:r>
      <w:r>
        <w:rPr>
          <w:spacing w:val="1"/>
        </w:rPr>
        <w:t xml:space="preserve"> </w:t>
      </w:r>
      <w:r>
        <w:t>storytelling” to present their own critical interpretation of a contemporary issue of racism.</w:t>
      </w:r>
      <w:r>
        <w:rPr>
          <w:spacing w:val="-64"/>
        </w:rPr>
        <w:t xml:space="preserve"> </w:t>
      </w:r>
      <w:r>
        <w:t>The purpose of counter storytelling is to present perspectives on racism that come from</w:t>
      </w:r>
      <w:r>
        <w:rPr>
          <w:spacing w:val="1"/>
        </w:rPr>
        <w:t xml:space="preserve"> </w:t>
      </w:r>
      <w:r>
        <w:t>oppressed</w:t>
      </w:r>
      <w:r>
        <w:t xml:space="preserve"> populations, whose knowledge has been marginalized and under-</w:t>
      </w:r>
      <w:r>
        <w:rPr>
          <w:spacing w:val="1"/>
        </w:rPr>
        <w:t xml:space="preserve"> </w:t>
      </w:r>
      <w:r>
        <w:t>represented in the academic canon. The goal of counter storytelling is also to disrupt</w:t>
      </w:r>
      <w:r>
        <w:rPr>
          <w:spacing w:val="1"/>
        </w:rPr>
        <w:t xml:space="preserve"> </w:t>
      </w:r>
      <w:r>
        <w:t>majoritarian</w:t>
      </w:r>
      <w:r>
        <w:rPr>
          <w:spacing w:val="-1"/>
        </w:rPr>
        <w:t xml:space="preserve"> </w:t>
      </w:r>
      <w:r>
        <w:t>perspectives that</w:t>
      </w:r>
      <w:r>
        <w:rPr>
          <w:spacing w:val="-1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white supremacy and racism.</w:t>
      </w:r>
    </w:p>
    <w:p w14:paraId="64A885A8" w14:textId="77777777" w:rsidR="008E28F7" w:rsidRDefault="008E28F7">
      <w:pPr>
        <w:pStyle w:val="BodyText"/>
        <w:spacing w:before="10"/>
        <w:rPr>
          <w:sz w:val="23"/>
        </w:rPr>
      </w:pPr>
    </w:p>
    <w:p w14:paraId="301C7804" w14:textId="77777777" w:rsidR="008E28F7" w:rsidRDefault="008A58B3">
      <w:pPr>
        <w:pStyle w:val="BodyText"/>
        <w:ind w:left="211"/>
      </w:pPr>
      <w:r>
        <w:t>For</w:t>
      </w:r>
      <w:r>
        <w:rPr>
          <w:spacing w:val="-2"/>
        </w:rPr>
        <w:t xml:space="preserve"> </w:t>
      </w:r>
      <w:r>
        <w:t>this assignment,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choose to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individually or</w:t>
      </w:r>
      <w:r>
        <w:rPr>
          <w:spacing w:val="-1"/>
        </w:rPr>
        <w:t xml:space="preserve"> </w:t>
      </w:r>
      <w:r>
        <w:t>in teams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two.</w:t>
      </w:r>
    </w:p>
    <w:p w14:paraId="4F350034" w14:textId="77777777" w:rsidR="008E28F7" w:rsidRDefault="008E28F7">
      <w:pPr>
        <w:pStyle w:val="BodyText"/>
        <w:spacing w:before="1"/>
        <w:rPr>
          <w:sz w:val="26"/>
        </w:rPr>
      </w:pPr>
    </w:p>
    <w:p w14:paraId="3F55A10F" w14:textId="77777777" w:rsidR="008E28F7" w:rsidRDefault="008A58B3">
      <w:pPr>
        <w:pStyle w:val="ListParagraph"/>
        <w:numPr>
          <w:ilvl w:val="0"/>
          <w:numId w:val="2"/>
        </w:numPr>
        <w:tabs>
          <w:tab w:val="left" w:pos="932"/>
        </w:tabs>
        <w:spacing w:line="259" w:lineRule="auto"/>
        <w:ind w:right="1048"/>
        <w:rPr>
          <w:rFonts w:ascii="Arial"/>
          <w:sz w:val="24"/>
        </w:rPr>
      </w:pPr>
      <w:r>
        <w:rPr>
          <w:rFonts w:ascii="Arial"/>
          <w:b/>
          <w:sz w:val="24"/>
        </w:rPr>
        <w:t>Take-Home Exam (30%</w:t>
      </w:r>
      <w:proofErr w:type="gramStart"/>
      <w:r>
        <w:rPr>
          <w:rFonts w:ascii="Arial"/>
          <w:b/>
          <w:sz w:val="24"/>
        </w:rPr>
        <w:t>) :</w:t>
      </w:r>
      <w:proofErr w:type="gramEnd"/>
      <w:r>
        <w:rPr>
          <w:rFonts w:ascii="Arial"/>
          <w:b/>
          <w:sz w:val="24"/>
        </w:rPr>
        <w:t xml:space="preserve"> </w:t>
      </w:r>
      <w:r>
        <w:rPr>
          <w:sz w:val="24"/>
        </w:rPr>
        <w:t>Assigned on December 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at 9am and due on</w:t>
      </w:r>
      <w:r>
        <w:rPr>
          <w:spacing w:val="-64"/>
          <w:sz w:val="24"/>
        </w:rPr>
        <w:t xml:space="preserve"> </w:t>
      </w:r>
      <w:r>
        <w:rPr>
          <w:sz w:val="24"/>
        </w:rPr>
        <w:t>December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at 9am.</w:t>
      </w:r>
    </w:p>
    <w:p w14:paraId="531091F1" w14:textId="77777777" w:rsidR="008E28F7" w:rsidRDefault="008E28F7">
      <w:pPr>
        <w:pStyle w:val="BodyText"/>
        <w:spacing w:before="2"/>
        <w:rPr>
          <w:sz w:val="31"/>
        </w:rPr>
      </w:pPr>
    </w:p>
    <w:p w14:paraId="3DBBAE0E" w14:textId="77777777" w:rsidR="008E28F7" w:rsidRDefault="008A58B3">
      <w:pPr>
        <w:pStyle w:val="BodyText"/>
        <w:spacing w:line="259" w:lineRule="auto"/>
        <w:ind w:left="211" w:right="284"/>
      </w:pPr>
      <w:r>
        <w:t>The final exam will consist of 4 essay questions and students will be given 48 hours to</w:t>
      </w:r>
      <w:r>
        <w:rPr>
          <w:spacing w:val="1"/>
        </w:rPr>
        <w:t xml:space="preserve"> </w:t>
      </w:r>
      <w:r>
        <w:t>complete it. Each question will require an answer that is ¾ to one page long, typed with</w:t>
      </w:r>
      <w:r>
        <w:rPr>
          <w:spacing w:val="-64"/>
        </w:rPr>
        <w:t xml:space="preserve"> </w:t>
      </w:r>
      <w:r>
        <w:t>12 font and 1.5 or double spacing. The 4 questions will cover material from the</w:t>
      </w:r>
      <w:r>
        <w:t xml:space="preserve"> entire</w:t>
      </w:r>
      <w:r>
        <w:rPr>
          <w:spacing w:val="1"/>
        </w:rPr>
        <w:t xml:space="preserve"> </w:t>
      </w:r>
      <w:r>
        <w:t>semester. In keeping with the spirit of the course, the essay questions will also combine</w:t>
      </w:r>
      <w:r>
        <w:rPr>
          <w:spacing w:val="-64"/>
        </w:rPr>
        <w:t xml:space="preserve"> </w:t>
      </w:r>
      <w:r>
        <w:t>theoretical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empirical</w:t>
      </w:r>
      <w:r>
        <w:rPr>
          <w:spacing w:val="-1"/>
        </w:rPr>
        <w:t xml:space="preserve"> </w:t>
      </w:r>
      <w:r>
        <w:t>material.</w:t>
      </w:r>
    </w:p>
    <w:p w14:paraId="64113151" w14:textId="77777777" w:rsidR="008E28F7" w:rsidRDefault="008E28F7">
      <w:pPr>
        <w:spacing w:line="259" w:lineRule="auto"/>
        <w:sectPr w:rsidR="008E28F7">
          <w:headerReference w:type="default" r:id="rId10"/>
          <w:footerReference w:type="default" r:id="rId11"/>
          <w:pgSz w:w="12240" w:h="15840"/>
          <w:pgMar w:top="1360" w:right="1200" w:bottom="1240" w:left="1240" w:header="736" w:footer="1052" w:gutter="0"/>
          <w:cols w:space="720"/>
        </w:sectPr>
      </w:pPr>
    </w:p>
    <w:p w14:paraId="029DCF4A" w14:textId="77777777" w:rsidR="008E28F7" w:rsidRDefault="008E28F7">
      <w:pPr>
        <w:pStyle w:val="BodyText"/>
        <w:spacing w:before="10"/>
        <w:rPr>
          <w:sz w:val="22"/>
        </w:rPr>
      </w:pPr>
    </w:p>
    <w:p w14:paraId="7B25FBB5" w14:textId="77777777" w:rsidR="008E28F7" w:rsidRDefault="008A58B3">
      <w:pPr>
        <w:spacing w:before="92"/>
        <w:ind w:left="211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Weekly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Course Schedule and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Required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Readings</w:t>
      </w:r>
    </w:p>
    <w:p w14:paraId="7B3646F0" w14:textId="77777777" w:rsidR="008E28F7" w:rsidRDefault="008E28F7">
      <w:pPr>
        <w:pStyle w:val="BodyText"/>
        <w:rPr>
          <w:rFonts w:ascii="Arial"/>
          <w:b/>
          <w:sz w:val="20"/>
        </w:rPr>
      </w:pPr>
    </w:p>
    <w:p w14:paraId="6C4C6397" w14:textId="77777777" w:rsidR="008E28F7" w:rsidRDefault="008E28F7">
      <w:pPr>
        <w:pStyle w:val="BodyText"/>
        <w:spacing w:before="3"/>
        <w:rPr>
          <w:rFonts w:ascii="Arial"/>
          <w:b/>
          <w:sz w:val="20"/>
        </w:rPr>
      </w:pPr>
    </w:p>
    <w:p w14:paraId="4995822E" w14:textId="77777777" w:rsidR="008E28F7" w:rsidRDefault="008A58B3">
      <w:pPr>
        <w:spacing w:before="92" w:line="480" w:lineRule="auto"/>
        <w:ind w:left="211" w:right="3482" w:firstLine="3273"/>
        <w:rPr>
          <w:rFonts w:ascii="Arial"/>
          <w:b/>
          <w:sz w:val="24"/>
        </w:rPr>
      </w:pPr>
      <w:r>
        <w:rPr>
          <w:rFonts w:ascii="Arial"/>
          <w:b/>
          <w:sz w:val="24"/>
        </w:rPr>
        <w:t>WEEK 1 (September 7th)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Topic: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Introduction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the Course</w:t>
      </w:r>
    </w:p>
    <w:p w14:paraId="07AFEEF7" w14:textId="77777777" w:rsidR="008E28F7" w:rsidRDefault="008A58B3">
      <w:pPr>
        <w:ind w:left="931" w:right="738"/>
        <w:rPr>
          <w:rFonts w:ascii="Arial" w:hAnsi="Arial"/>
          <w:i/>
          <w:sz w:val="24"/>
        </w:rPr>
      </w:pPr>
      <w:r>
        <w:rPr>
          <w:sz w:val="24"/>
        </w:rPr>
        <w:t>**Screening of segments of the documentary, “I Am Not Your Negro” (2016),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directed by Raoul Peck </w:t>
      </w:r>
      <w:r>
        <w:rPr>
          <w:rFonts w:ascii="Arial" w:hAnsi="Arial"/>
          <w:i/>
          <w:sz w:val="24"/>
        </w:rPr>
        <w:t>(the film is accessible through the McMaster library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archives on </w:t>
      </w:r>
      <w:proofErr w:type="spellStart"/>
      <w:r>
        <w:rPr>
          <w:rFonts w:ascii="Arial" w:hAnsi="Arial"/>
          <w:i/>
          <w:sz w:val="24"/>
        </w:rPr>
        <w:t>Kanopy</w:t>
      </w:r>
      <w:proofErr w:type="spellEnd"/>
      <w:r>
        <w:rPr>
          <w:rFonts w:ascii="Arial" w:hAnsi="Arial"/>
          <w:i/>
          <w:sz w:val="24"/>
        </w:rPr>
        <w:t>).</w:t>
      </w:r>
    </w:p>
    <w:p w14:paraId="036F1B74" w14:textId="77777777" w:rsidR="008E28F7" w:rsidRDefault="008E28F7">
      <w:pPr>
        <w:pStyle w:val="BodyText"/>
        <w:rPr>
          <w:rFonts w:ascii="Arial"/>
          <w:i/>
        </w:rPr>
      </w:pPr>
    </w:p>
    <w:p w14:paraId="587CDA93" w14:textId="77777777" w:rsidR="008E28F7" w:rsidRDefault="008A58B3">
      <w:pPr>
        <w:pStyle w:val="BodyText"/>
        <w:ind w:left="211"/>
      </w:pPr>
      <w:r>
        <w:t>Baldwin,</w:t>
      </w:r>
      <w:r>
        <w:rPr>
          <w:spacing w:val="-2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1984.</w:t>
      </w:r>
      <w:r>
        <w:rPr>
          <w:spacing w:val="-1"/>
        </w:rPr>
        <w:t xml:space="preserve"> </w:t>
      </w:r>
      <w:r>
        <w:t>“On</w:t>
      </w:r>
      <w:r>
        <w:rPr>
          <w:spacing w:val="-1"/>
        </w:rPr>
        <w:t xml:space="preserve"> </w:t>
      </w:r>
      <w:r>
        <w:t>Being White 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Lies.”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Essence</w:t>
      </w:r>
      <w:r>
        <w:t>,</w:t>
      </w:r>
      <w:r>
        <w:rPr>
          <w:spacing w:val="-2"/>
        </w:rPr>
        <w:t xml:space="preserve"> </w:t>
      </w:r>
      <w:r>
        <w:t>14 (12),</w:t>
      </w:r>
      <w:r>
        <w:rPr>
          <w:spacing w:val="-1"/>
        </w:rPr>
        <w:t xml:space="preserve"> </w:t>
      </w:r>
      <w:r>
        <w:t>90-92.</w:t>
      </w:r>
    </w:p>
    <w:p w14:paraId="48DA2466" w14:textId="77777777" w:rsidR="008E28F7" w:rsidRDefault="008E28F7">
      <w:pPr>
        <w:pStyle w:val="BodyText"/>
        <w:rPr>
          <w:sz w:val="26"/>
        </w:rPr>
      </w:pPr>
    </w:p>
    <w:p w14:paraId="73B34594" w14:textId="77777777" w:rsidR="008E28F7" w:rsidRDefault="008E28F7">
      <w:pPr>
        <w:pStyle w:val="BodyText"/>
        <w:spacing w:before="9"/>
        <w:rPr>
          <w:sz w:val="21"/>
        </w:rPr>
      </w:pPr>
    </w:p>
    <w:p w14:paraId="3F812784" w14:textId="77777777" w:rsidR="008E28F7" w:rsidRDefault="008A58B3">
      <w:pPr>
        <w:pStyle w:val="Heading1"/>
        <w:spacing w:line="480" w:lineRule="auto"/>
        <w:ind w:right="3415" w:firstLine="3206"/>
      </w:pPr>
      <w:r>
        <w:t>WEEK 2 (September 14th)</w:t>
      </w:r>
      <w:r>
        <w:rPr>
          <w:spacing w:val="-64"/>
        </w:rPr>
        <w:t xml:space="preserve"> </w:t>
      </w:r>
      <w:r>
        <w:t>TOPIC:</w:t>
      </w:r>
      <w:r>
        <w:rPr>
          <w:spacing w:val="-1"/>
        </w:rPr>
        <w:t xml:space="preserve"> </w:t>
      </w:r>
      <w:r>
        <w:t>White Supremacy and</w:t>
      </w:r>
      <w:r>
        <w:rPr>
          <w:spacing w:val="-1"/>
        </w:rPr>
        <w:t xml:space="preserve"> </w:t>
      </w:r>
      <w:r>
        <w:t>Racialization</w:t>
      </w:r>
    </w:p>
    <w:p w14:paraId="58D5CA65" w14:textId="77777777" w:rsidR="008E28F7" w:rsidRDefault="008A58B3">
      <w:pPr>
        <w:ind w:left="211"/>
        <w:rPr>
          <w:sz w:val="24"/>
        </w:rPr>
      </w:pPr>
      <w:r>
        <w:rPr>
          <w:sz w:val="24"/>
        </w:rPr>
        <w:t>Fields,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B. </w:t>
      </w:r>
      <w:r>
        <w:rPr>
          <w:rFonts w:ascii="Arial"/>
          <w:i/>
          <w:sz w:val="24"/>
        </w:rPr>
        <w:t>Race: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Power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an Illus</w:t>
      </w:r>
      <w:r>
        <w:rPr>
          <w:rFonts w:ascii="Arial"/>
          <w:i/>
          <w:sz w:val="24"/>
        </w:rPr>
        <w:t>ion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(Background reading for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the film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series)</w:t>
      </w:r>
      <w:r>
        <w:rPr>
          <w:sz w:val="24"/>
        </w:rPr>
        <w:t>.</w:t>
      </w:r>
    </w:p>
    <w:p w14:paraId="1CC25D8F" w14:textId="77777777" w:rsidR="008E28F7" w:rsidRDefault="008E28F7">
      <w:pPr>
        <w:pStyle w:val="BodyText"/>
      </w:pPr>
    </w:p>
    <w:p w14:paraId="678BFAC2" w14:textId="77777777" w:rsidR="008E28F7" w:rsidRDefault="008A58B3">
      <w:pPr>
        <w:pStyle w:val="BodyText"/>
        <w:ind w:left="211" w:right="217"/>
      </w:pPr>
      <w:r>
        <w:t>Smith, A. “Heteropatriarchy and the Three Pillars of White Supremacy: Rethinking</w:t>
      </w:r>
      <w:r>
        <w:rPr>
          <w:spacing w:val="1"/>
        </w:rPr>
        <w:t xml:space="preserve"> </w:t>
      </w:r>
      <w:r>
        <w:t xml:space="preserve">Women of Color Organizing,” Pages 66-73 in </w:t>
      </w:r>
      <w:r>
        <w:rPr>
          <w:rFonts w:ascii="Arial" w:hAnsi="Arial"/>
          <w:i/>
        </w:rPr>
        <w:t>Color of Violence: The INCITE! Anthology</w:t>
      </w:r>
      <w:r>
        <w:t>,</w:t>
      </w:r>
      <w:r>
        <w:rPr>
          <w:spacing w:val="-65"/>
        </w:rPr>
        <w:t xml:space="preserve"> </w:t>
      </w:r>
      <w:r>
        <w:t>edited</w:t>
      </w:r>
      <w:r>
        <w:rPr>
          <w:spacing w:val="-1"/>
        </w:rPr>
        <w:t xml:space="preserve"> </w:t>
      </w:r>
      <w:r>
        <w:t>by INCITE!</w:t>
      </w:r>
      <w:r>
        <w:rPr>
          <w:spacing w:val="-1"/>
        </w:rPr>
        <w:t xml:space="preserve"> </w:t>
      </w:r>
      <w:r>
        <w:t>Women of</w:t>
      </w:r>
      <w:r>
        <w:rPr>
          <w:spacing w:val="-1"/>
        </w:rPr>
        <w:t xml:space="preserve"> </w:t>
      </w:r>
      <w:r>
        <w:t>Color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Violence.</w:t>
      </w:r>
      <w:r>
        <w:rPr>
          <w:spacing w:val="-2"/>
        </w:rPr>
        <w:t xml:space="preserve"> </w:t>
      </w:r>
      <w:r>
        <w:t>Durham:</w:t>
      </w:r>
      <w:r>
        <w:rPr>
          <w:spacing w:val="-1"/>
        </w:rPr>
        <w:t xml:space="preserve"> </w:t>
      </w:r>
      <w:r>
        <w:t>Duke University Press.</w:t>
      </w:r>
    </w:p>
    <w:p w14:paraId="001FCD15" w14:textId="77777777" w:rsidR="008E28F7" w:rsidRDefault="008E28F7">
      <w:pPr>
        <w:pStyle w:val="BodyText"/>
      </w:pPr>
    </w:p>
    <w:p w14:paraId="5F0B419E" w14:textId="77777777" w:rsidR="008E28F7" w:rsidRDefault="008A58B3">
      <w:pPr>
        <w:spacing w:before="1" w:line="242" w:lineRule="auto"/>
        <w:ind w:left="211" w:right="213"/>
        <w:rPr>
          <w:sz w:val="24"/>
        </w:rPr>
      </w:pPr>
      <w:r>
        <w:rPr>
          <w:sz w:val="24"/>
        </w:rPr>
        <w:t xml:space="preserve">Winant, H. 2018. “The Dark </w:t>
      </w:r>
      <w:proofErr w:type="gramStart"/>
      <w:r>
        <w:rPr>
          <w:sz w:val="24"/>
        </w:rPr>
        <w:t>Matter :</w:t>
      </w:r>
      <w:proofErr w:type="gramEnd"/>
      <w:r>
        <w:rPr>
          <w:sz w:val="24"/>
        </w:rPr>
        <w:t xml:space="preserve"> Race and Racism in the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Century,” Pages 52-63</w:t>
      </w:r>
      <w:r>
        <w:rPr>
          <w:spacing w:val="-6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Race and Racialization :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Essential Readings,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sz w:val="24"/>
        </w:rPr>
        <w:t>edited by</w:t>
      </w:r>
      <w:r>
        <w:rPr>
          <w:spacing w:val="-1"/>
          <w:sz w:val="24"/>
        </w:rPr>
        <w:t xml:space="preserve"> </w:t>
      </w:r>
      <w:r>
        <w:rPr>
          <w:sz w:val="24"/>
        </w:rPr>
        <w:t>T. Das Gupta,</w:t>
      </w:r>
      <w:r>
        <w:rPr>
          <w:spacing w:val="-1"/>
          <w:sz w:val="24"/>
        </w:rPr>
        <w:t xml:space="preserve"> </w:t>
      </w:r>
      <w:r>
        <w:rPr>
          <w:sz w:val="24"/>
        </w:rPr>
        <w:t>C. E.</w:t>
      </w:r>
      <w:r>
        <w:rPr>
          <w:spacing w:val="-1"/>
          <w:sz w:val="24"/>
        </w:rPr>
        <w:t xml:space="preserve"> </w:t>
      </w:r>
      <w:r>
        <w:rPr>
          <w:sz w:val="24"/>
        </w:rPr>
        <w:t>James,</w:t>
      </w:r>
    </w:p>
    <w:p w14:paraId="4DE143EF" w14:textId="77777777" w:rsidR="008E28F7" w:rsidRDefault="008A58B3">
      <w:pPr>
        <w:pStyle w:val="BodyText"/>
        <w:spacing w:line="271" w:lineRule="exact"/>
        <w:ind w:left="211"/>
      </w:pPr>
      <w:r>
        <w:t>C.</w:t>
      </w:r>
      <w:r>
        <w:rPr>
          <w:spacing w:val="-1"/>
        </w:rPr>
        <w:t xml:space="preserve"> </w:t>
      </w:r>
      <w:r>
        <w:t>Andersen,</w:t>
      </w:r>
      <w:r>
        <w:rPr>
          <w:spacing w:val="-1"/>
        </w:rPr>
        <w:t xml:space="preserve"> </w:t>
      </w:r>
      <w:r>
        <w:t xml:space="preserve">G.E., </w:t>
      </w:r>
      <w:proofErr w:type="spellStart"/>
      <w:r>
        <w:t>Galabuzi</w:t>
      </w:r>
      <w:proofErr w:type="spellEnd"/>
      <w:r>
        <w:t>,</w:t>
      </w:r>
      <w:r>
        <w:rPr>
          <w:spacing w:val="-2"/>
        </w:rPr>
        <w:t xml:space="preserve"> </w:t>
      </w:r>
      <w:r>
        <w:t>and R.</w:t>
      </w:r>
      <w:r>
        <w:t>C.A.</w:t>
      </w:r>
      <w:r>
        <w:rPr>
          <w:spacing w:val="-1"/>
        </w:rPr>
        <w:t xml:space="preserve"> </w:t>
      </w:r>
      <w:proofErr w:type="spellStart"/>
      <w:r>
        <w:t>Maaka</w:t>
      </w:r>
      <w:proofErr w:type="spellEnd"/>
      <w:r>
        <w:t>.</w:t>
      </w:r>
      <w:r>
        <w:rPr>
          <w:spacing w:val="-1"/>
        </w:rPr>
        <w:t xml:space="preserve"> </w:t>
      </w:r>
      <w:r>
        <w:t>Toronto:</w:t>
      </w:r>
      <w:r>
        <w:rPr>
          <w:spacing w:val="-2"/>
        </w:rPr>
        <w:t xml:space="preserve"> </w:t>
      </w:r>
      <w:r>
        <w:t>Canadian Scholars</w:t>
      </w:r>
      <w:r>
        <w:rPr>
          <w:spacing w:val="-1"/>
        </w:rPr>
        <w:t xml:space="preserve"> </w:t>
      </w:r>
      <w:r>
        <w:t>Press.</w:t>
      </w:r>
    </w:p>
    <w:p w14:paraId="55F80183" w14:textId="77777777" w:rsidR="008E28F7" w:rsidRDefault="008E28F7">
      <w:pPr>
        <w:pStyle w:val="BodyText"/>
        <w:rPr>
          <w:sz w:val="26"/>
        </w:rPr>
      </w:pPr>
    </w:p>
    <w:p w14:paraId="265EE8B1" w14:textId="77777777" w:rsidR="008E28F7" w:rsidRDefault="008E28F7">
      <w:pPr>
        <w:pStyle w:val="BodyText"/>
        <w:spacing w:before="2"/>
        <w:rPr>
          <w:sz w:val="22"/>
        </w:rPr>
      </w:pPr>
    </w:p>
    <w:p w14:paraId="22118992" w14:textId="77777777" w:rsidR="008E28F7" w:rsidRDefault="008A58B3">
      <w:pPr>
        <w:pStyle w:val="Heading1"/>
        <w:ind w:left="3220" w:right="3234"/>
        <w:jc w:val="center"/>
      </w:pPr>
      <w:r>
        <w:t>WEEK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(September</w:t>
      </w:r>
      <w:r>
        <w:rPr>
          <w:spacing w:val="-1"/>
        </w:rPr>
        <w:t xml:space="preserve"> </w:t>
      </w:r>
      <w:r>
        <w:t>21</w:t>
      </w:r>
      <w:r>
        <w:rPr>
          <w:vertAlign w:val="superscript"/>
        </w:rPr>
        <w:t>st</w:t>
      </w:r>
      <w:r>
        <w:t>)</w:t>
      </w:r>
    </w:p>
    <w:p w14:paraId="15D77385" w14:textId="77777777" w:rsidR="008E28F7" w:rsidRDefault="008E28F7">
      <w:pPr>
        <w:pStyle w:val="BodyText"/>
        <w:rPr>
          <w:rFonts w:ascii="Arial"/>
          <w:b/>
        </w:rPr>
      </w:pPr>
    </w:p>
    <w:p w14:paraId="057761C1" w14:textId="77777777" w:rsidR="008E28F7" w:rsidRDefault="008A58B3">
      <w:pPr>
        <w:ind w:left="211"/>
        <w:rPr>
          <w:rFonts w:ascii="Arial"/>
          <w:b/>
          <w:sz w:val="24"/>
        </w:rPr>
      </w:pPr>
      <w:r>
        <w:rPr>
          <w:rFonts w:ascii="Arial"/>
          <w:b/>
          <w:sz w:val="24"/>
        </w:rPr>
        <w:t>TOPIC: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Settler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Colonialism</w:t>
      </w:r>
    </w:p>
    <w:p w14:paraId="4FEDD193" w14:textId="77777777" w:rsidR="008E28F7" w:rsidRDefault="008E28F7">
      <w:pPr>
        <w:pStyle w:val="BodyText"/>
        <w:rPr>
          <w:rFonts w:ascii="Arial"/>
          <w:b/>
        </w:rPr>
      </w:pPr>
    </w:p>
    <w:p w14:paraId="718DD189" w14:textId="77777777" w:rsidR="008E28F7" w:rsidRDefault="008A58B3">
      <w:pPr>
        <w:spacing w:line="275" w:lineRule="exact"/>
        <w:ind w:left="931"/>
        <w:rPr>
          <w:rFonts w:ascii="Arial"/>
          <w:i/>
          <w:sz w:val="24"/>
        </w:rPr>
      </w:pPr>
      <w:r>
        <w:rPr>
          <w:rFonts w:ascii="Arial"/>
          <w:i/>
          <w:sz w:val="24"/>
        </w:rPr>
        <w:t>**Screening of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CBC broadcast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on residential schools in Canada:</w:t>
      </w:r>
    </w:p>
    <w:p w14:paraId="68AC6C81" w14:textId="77777777" w:rsidR="008E28F7" w:rsidRDefault="008A58B3">
      <w:pPr>
        <w:pStyle w:val="BodyText"/>
        <w:spacing w:line="242" w:lineRule="auto"/>
        <w:ind w:left="931"/>
      </w:pPr>
      <w:r>
        <w:rPr>
          <w:color w:val="0563C1"/>
          <w:spacing w:val="-1"/>
          <w:u w:val="single" w:color="0563C1"/>
        </w:rPr>
        <w:t>https://curio-ca.libaccess.lib.mcmaster.ca/en/catalog/7201f930-5b99-41bf-95dd-</w:t>
      </w:r>
      <w:r>
        <w:rPr>
          <w:color w:val="0563C1"/>
        </w:rPr>
        <w:t xml:space="preserve"> </w:t>
      </w:r>
      <w:r>
        <w:rPr>
          <w:color w:val="0563C1"/>
          <w:u w:val="single" w:color="0563C1"/>
        </w:rPr>
        <w:t>69ff0790e6e9</w:t>
      </w:r>
    </w:p>
    <w:p w14:paraId="39CB74E5" w14:textId="77777777" w:rsidR="008E28F7" w:rsidRDefault="008E28F7">
      <w:pPr>
        <w:pStyle w:val="BodyText"/>
        <w:spacing w:before="7"/>
        <w:rPr>
          <w:sz w:val="15"/>
        </w:rPr>
      </w:pPr>
    </w:p>
    <w:p w14:paraId="4D503B79" w14:textId="77777777" w:rsidR="008E28F7" w:rsidRDefault="008A58B3">
      <w:pPr>
        <w:spacing w:before="95" w:line="237" w:lineRule="auto"/>
        <w:ind w:left="211" w:right="229"/>
        <w:rPr>
          <w:sz w:val="24"/>
        </w:rPr>
      </w:pPr>
      <w:r>
        <w:rPr>
          <w:sz w:val="24"/>
        </w:rPr>
        <w:t xml:space="preserve">Hunt, S. 2021. “Settler Colonialism.” Pages 213-216 in </w:t>
      </w:r>
      <w:r>
        <w:rPr>
          <w:rFonts w:ascii="Arial" w:hAnsi="Arial"/>
          <w:i/>
          <w:sz w:val="24"/>
        </w:rPr>
        <w:t>Routledge Handbook of Law and</w:t>
      </w:r>
      <w:r>
        <w:rPr>
          <w:rFonts w:ascii="Arial" w:hAnsi="Arial"/>
          <w:i/>
          <w:spacing w:val="-65"/>
          <w:sz w:val="24"/>
        </w:rPr>
        <w:t xml:space="preserve"> </w:t>
      </w:r>
      <w:r>
        <w:rPr>
          <w:rFonts w:ascii="Arial" w:hAnsi="Arial"/>
          <w:i/>
          <w:sz w:val="24"/>
        </w:rPr>
        <w:t>Society</w:t>
      </w:r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edited</w:t>
      </w:r>
      <w:r>
        <w:rPr>
          <w:spacing w:val="11"/>
          <w:sz w:val="24"/>
        </w:rPr>
        <w:t xml:space="preserve"> </w:t>
      </w:r>
      <w:r>
        <w:rPr>
          <w:sz w:val="24"/>
        </w:rPr>
        <w:t>by</w:t>
      </w:r>
      <w:r>
        <w:rPr>
          <w:spacing w:val="10"/>
          <w:sz w:val="24"/>
        </w:rPr>
        <w:t xml:space="preserve"> </w:t>
      </w:r>
      <w:r>
        <w:rPr>
          <w:sz w:val="24"/>
        </w:rPr>
        <w:t>M.</w:t>
      </w:r>
      <w:r>
        <w:rPr>
          <w:spacing w:val="25"/>
          <w:sz w:val="24"/>
        </w:rPr>
        <w:t xml:space="preserve"> </w:t>
      </w:r>
      <w:r>
        <w:rPr>
          <w:sz w:val="24"/>
        </w:rPr>
        <w:t>Valverde,</w:t>
      </w:r>
      <w:r>
        <w:rPr>
          <w:spacing w:val="25"/>
          <w:sz w:val="24"/>
        </w:rPr>
        <w:t xml:space="preserve"> </w:t>
      </w:r>
      <w:r>
        <w:rPr>
          <w:sz w:val="24"/>
        </w:rPr>
        <w:t>K.</w:t>
      </w:r>
      <w:r>
        <w:rPr>
          <w:spacing w:val="24"/>
          <w:sz w:val="24"/>
        </w:rPr>
        <w:t xml:space="preserve"> </w:t>
      </w:r>
      <w:r>
        <w:rPr>
          <w:sz w:val="24"/>
        </w:rPr>
        <w:t>Clarke,</w:t>
      </w:r>
      <w:r>
        <w:rPr>
          <w:spacing w:val="24"/>
          <w:sz w:val="24"/>
        </w:rPr>
        <w:t xml:space="preserve"> </w:t>
      </w:r>
      <w:r>
        <w:rPr>
          <w:sz w:val="24"/>
        </w:rPr>
        <w:t>E.</w:t>
      </w:r>
      <w:r>
        <w:rPr>
          <w:spacing w:val="25"/>
          <w:sz w:val="24"/>
        </w:rPr>
        <w:t xml:space="preserve"> </w:t>
      </w:r>
      <w:r>
        <w:rPr>
          <w:sz w:val="24"/>
        </w:rPr>
        <w:t>Darian-Smith,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P.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Kotiswaran</w:t>
      </w:r>
      <w:proofErr w:type="spellEnd"/>
      <w:r>
        <w:rPr>
          <w:sz w:val="24"/>
        </w:rPr>
        <w:t>.</w:t>
      </w:r>
    </w:p>
    <w:p w14:paraId="1A067956" w14:textId="77777777" w:rsidR="008E28F7" w:rsidRDefault="008A58B3">
      <w:pPr>
        <w:pStyle w:val="BodyText"/>
        <w:spacing w:before="3"/>
        <w:ind w:left="211"/>
      </w:pPr>
      <w:r>
        <w:t>London:</w:t>
      </w:r>
      <w:r>
        <w:rPr>
          <w:spacing w:val="56"/>
        </w:rPr>
        <w:t xml:space="preserve"> </w:t>
      </w:r>
      <w:r>
        <w:t>Routledge.</w:t>
      </w:r>
    </w:p>
    <w:p w14:paraId="05698CB2" w14:textId="77777777" w:rsidR="008E28F7" w:rsidRDefault="008E28F7">
      <w:pPr>
        <w:pStyle w:val="BodyText"/>
        <w:spacing w:before="2"/>
      </w:pPr>
    </w:p>
    <w:p w14:paraId="3D4741D6" w14:textId="77777777" w:rsidR="008E28F7" w:rsidRDefault="008A58B3">
      <w:pPr>
        <w:pStyle w:val="BodyText"/>
        <w:spacing w:line="237" w:lineRule="auto"/>
        <w:ind w:left="211" w:right="390"/>
      </w:pPr>
      <w:proofErr w:type="spellStart"/>
      <w:r>
        <w:t>Palmater</w:t>
      </w:r>
      <w:proofErr w:type="spellEnd"/>
      <w:r>
        <w:t>,</w:t>
      </w:r>
      <w:r>
        <w:rPr>
          <w:spacing w:val="47"/>
        </w:rPr>
        <w:t xml:space="preserve"> </w:t>
      </w:r>
      <w:r>
        <w:t>P.D.</w:t>
      </w:r>
      <w:r>
        <w:rPr>
          <w:spacing w:val="46"/>
        </w:rPr>
        <w:t xml:space="preserve"> </w:t>
      </w:r>
      <w:r>
        <w:t>2014.</w:t>
      </w:r>
      <w:r>
        <w:rPr>
          <w:spacing w:val="48"/>
        </w:rPr>
        <w:t xml:space="preserve"> </w:t>
      </w:r>
      <w:r>
        <w:t>“Genocide,</w:t>
      </w:r>
      <w:r>
        <w:rPr>
          <w:spacing w:val="48"/>
        </w:rPr>
        <w:t xml:space="preserve"> </w:t>
      </w:r>
      <w:r>
        <w:t>Indian</w:t>
      </w:r>
      <w:r>
        <w:rPr>
          <w:spacing w:val="47"/>
        </w:rPr>
        <w:t xml:space="preserve"> </w:t>
      </w:r>
      <w:r>
        <w:t>Policy,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Legislated</w:t>
      </w:r>
      <w:r>
        <w:rPr>
          <w:spacing w:val="47"/>
        </w:rPr>
        <w:t xml:space="preserve"> </w:t>
      </w:r>
      <w:r>
        <w:t>Elimination</w:t>
      </w:r>
      <w:r>
        <w:rPr>
          <w:spacing w:val="48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Indians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Canada.”</w:t>
      </w:r>
      <w:r>
        <w:rPr>
          <w:spacing w:val="19"/>
        </w:rPr>
        <w:t xml:space="preserve"> </w:t>
      </w:r>
      <w:r>
        <w:rPr>
          <w:rFonts w:ascii="Arial" w:hAnsi="Arial"/>
          <w:i/>
        </w:rPr>
        <w:t>Aboriginal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Policy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</w:rPr>
        <w:t>Studies</w:t>
      </w:r>
      <w:r>
        <w:t>,</w:t>
      </w:r>
      <w:r>
        <w:rPr>
          <w:spacing w:val="20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(3),</w:t>
      </w:r>
      <w:r>
        <w:rPr>
          <w:spacing w:val="19"/>
        </w:rPr>
        <w:t xml:space="preserve"> </w:t>
      </w:r>
      <w:r>
        <w:t>27-54.</w:t>
      </w:r>
    </w:p>
    <w:p w14:paraId="71B578EB" w14:textId="77777777" w:rsidR="008E28F7" w:rsidRDefault="008E28F7">
      <w:pPr>
        <w:spacing w:line="237" w:lineRule="auto"/>
        <w:sectPr w:rsidR="008E28F7">
          <w:pgSz w:w="12240" w:h="15840"/>
          <w:pgMar w:top="1360" w:right="1200" w:bottom="1240" w:left="1240" w:header="736" w:footer="1052" w:gutter="0"/>
          <w:cols w:space="720"/>
        </w:sectPr>
      </w:pPr>
    </w:p>
    <w:p w14:paraId="59ECC8D4" w14:textId="77777777" w:rsidR="008E28F7" w:rsidRDefault="008A58B3">
      <w:pPr>
        <w:pStyle w:val="Heading1"/>
        <w:spacing w:before="82"/>
        <w:ind w:left="3220" w:right="3234"/>
        <w:jc w:val="center"/>
      </w:pPr>
      <w:r>
        <w:lastRenderedPageBreak/>
        <w:t>WEEK</w:t>
      </w:r>
      <w:r>
        <w:rPr>
          <w:spacing w:val="-1"/>
        </w:rPr>
        <w:t xml:space="preserve"> </w:t>
      </w:r>
      <w:r>
        <w:t>4 (September</w:t>
      </w:r>
      <w:r>
        <w:rPr>
          <w:spacing w:val="-1"/>
        </w:rPr>
        <w:t xml:space="preserve"> </w:t>
      </w:r>
      <w:r>
        <w:t>28th)</w:t>
      </w:r>
    </w:p>
    <w:p w14:paraId="6BE157C9" w14:textId="77777777" w:rsidR="008E28F7" w:rsidRDefault="008E28F7">
      <w:pPr>
        <w:pStyle w:val="BodyText"/>
        <w:rPr>
          <w:rFonts w:ascii="Arial"/>
          <w:b/>
          <w:sz w:val="16"/>
        </w:rPr>
      </w:pPr>
    </w:p>
    <w:p w14:paraId="3EF1B401" w14:textId="77777777" w:rsidR="008E28F7" w:rsidRDefault="008A58B3">
      <w:pPr>
        <w:spacing w:before="92"/>
        <w:ind w:left="211"/>
        <w:rPr>
          <w:rFonts w:ascii="Arial"/>
          <w:b/>
          <w:sz w:val="24"/>
        </w:rPr>
      </w:pPr>
      <w:r>
        <w:rPr>
          <w:rFonts w:ascii="Arial"/>
          <w:b/>
          <w:sz w:val="24"/>
        </w:rPr>
        <w:t>Topic: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Anti-Black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Racism</w:t>
      </w:r>
    </w:p>
    <w:p w14:paraId="5993591D" w14:textId="77777777" w:rsidR="008E28F7" w:rsidRDefault="008E28F7">
      <w:pPr>
        <w:pStyle w:val="BodyText"/>
        <w:spacing w:before="2"/>
        <w:rPr>
          <w:rFonts w:ascii="Arial"/>
          <w:b/>
        </w:rPr>
      </w:pPr>
    </w:p>
    <w:p w14:paraId="04CE83B5" w14:textId="77777777" w:rsidR="008E28F7" w:rsidRDefault="008A58B3">
      <w:pPr>
        <w:pStyle w:val="BodyText"/>
        <w:spacing w:line="237" w:lineRule="auto"/>
        <w:ind w:left="211" w:right="284"/>
      </w:pPr>
      <w:r>
        <w:t>Nelson, J.J. 2002. “The Space of Africville: Creating, Regulating, and Remembering the</w:t>
      </w:r>
      <w:r>
        <w:rPr>
          <w:spacing w:val="-64"/>
        </w:rPr>
        <w:t xml:space="preserve"> </w:t>
      </w:r>
      <w:r>
        <w:t>“Urban</w:t>
      </w:r>
      <w:r>
        <w:rPr>
          <w:spacing w:val="-1"/>
        </w:rPr>
        <w:t xml:space="preserve"> </w:t>
      </w:r>
      <w:r>
        <w:t>Slum.””</w:t>
      </w:r>
      <w:r>
        <w:rPr>
          <w:spacing w:val="-1"/>
        </w:rPr>
        <w:t xml:space="preserve"> </w:t>
      </w:r>
      <w:r>
        <w:t>Pages 211-232</w:t>
      </w:r>
      <w:r>
        <w:rPr>
          <w:spacing w:val="-1"/>
        </w:rPr>
        <w:t xml:space="preserve"> </w:t>
      </w:r>
      <w:r>
        <w:t>in S.H.</w:t>
      </w:r>
      <w:r>
        <w:rPr>
          <w:spacing w:val="-1"/>
        </w:rPr>
        <w:t xml:space="preserve"> </w:t>
      </w:r>
      <w:r>
        <w:t>Razack</w:t>
      </w:r>
      <w:r>
        <w:rPr>
          <w:spacing w:val="-1"/>
        </w:rPr>
        <w:t xml:space="preserve"> </w:t>
      </w:r>
      <w:r>
        <w:t>(Ed),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Race,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Space,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and the Law</w:t>
      </w:r>
      <w:r>
        <w:t>.</w:t>
      </w:r>
    </w:p>
    <w:p w14:paraId="019F65E3" w14:textId="77777777" w:rsidR="008E28F7" w:rsidRDefault="008A58B3">
      <w:pPr>
        <w:pStyle w:val="BodyText"/>
        <w:spacing w:before="4"/>
        <w:ind w:left="211"/>
      </w:pPr>
      <w:r>
        <w:t>Toronto,</w:t>
      </w:r>
      <w:r>
        <w:rPr>
          <w:spacing w:val="-2"/>
        </w:rPr>
        <w:t xml:space="preserve"> </w:t>
      </w:r>
      <w:r>
        <w:t>Ontario:</w:t>
      </w:r>
      <w:r>
        <w:rPr>
          <w:spacing w:val="-1"/>
        </w:rPr>
        <w:t xml:space="preserve"> </w:t>
      </w:r>
      <w:r>
        <w:t>Between the Lines.</w:t>
      </w:r>
    </w:p>
    <w:p w14:paraId="5B14729B" w14:textId="77777777" w:rsidR="008E28F7" w:rsidRDefault="008E28F7">
      <w:pPr>
        <w:pStyle w:val="BodyText"/>
        <w:spacing w:before="11"/>
        <w:rPr>
          <w:sz w:val="23"/>
        </w:rPr>
      </w:pPr>
    </w:p>
    <w:p w14:paraId="3A7D868B" w14:textId="77777777" w:rsidR="008E28F7" w:rsidRDefault="008A58B3">
      <w:pPr>
        <w:pStyle w:val="BodyText"/>
        <w:ind w:left="211" w:right="382"/>
      </w:pPr>
      <w:r>
        <w:t>Wortley, S., and Owusu-</w:t>
      </w:r>
      <w:proofErr w:type="spellStart"/>
      <w:r>
        <w:t>Bempah</w:t>
      </w:r>
      <w:proofErr w:type="spellEnd"/>
      <w:r>
        <w:t>, A. 2022. “Race, Police Stops, and Perceptions of</w:t>
      </w:r>
      <w:r>
        <w:rPr>
          <w:spacing w:val="1"/>
        </w:rPr>
        <w:t xml:space="preserve"> </w:t>
      </w:r>
      <w:r>
        <w:t xml:space="preserve">Anti-Black Police Discrimination in Toronto, Canada, over a Quarter Century.” </w:t>
      </w:r>
      <w:r>
        <w:rPr>
          <w:rFonts w:ascii="Arial" w:hAnsi="Arial"/>
          <w:i/>
        </w:rPr>
        <w:t>Policing:</w:t>
      </w:r>
      <w:r>
        <w:rPr>
          <w:rFonts w:ascii="Arial" w:hAnsi="Arial"/>
          <w:i/>
          <w:spacing w:val="-64"/>
        </w:rPr>
        <w:t xml:space="preserve"> </w:t>
      </w:r>
      <w:r>
        <w:rPr>
          <w:rFonts w:ascii="Arial" w:hAnsi="Arial"/>
          <w:i/>
        </w:rPr>
        <w:t>An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International Journal</w:t>
      </w:r>
      <w:r>
        <w:t>,</w:t>
      </w:r>
      <w:r>
        <w:rPr>
          <w:spacing w:val="-1"/>
        </w:rPr>
        <w:t xml:space="preserve"> </w:t>
      </w:r>
      <w:r>
        <w:t>45 (4),</w:t>
      </w:r>
      <w:r>
        <w:rPr>
          <w:spacing w:val="-1"/>
        </w:rPr>
        <w:t xml:space="preserve"> </w:t>
      </w:r>
      <w:r>
        <w:t>570-585.</w:t>
      </w:r>
    </w:p>
    <w:p w14:paraId="7C9F4674" w14:textId="77777777" w:rsidR="008E28F7" w:rsidRDefault="008E28F7">
      <w:pPr>
        <w:pStyle w:val="BodyText"/>
        <w:rPr>
          <w:sz w:val="26"/>
        </w:rPr>
      </w:pPr>
    </w:p>
    <w:p w14:paraId="055EC6AE" w14:textId="77777777" w:rsidR="008E28F7" w:rsidRDefault="008E28F7">
      <w:pPr>
        <w:pStyle w:val="BodyText"/>
        <w:spacing w:before="9"/>
        <w:rPr>
          <w:sz w:val="21"/>
        </w:rPr>
      </w:pPr>
    </w:p>
    <w:p w14:paraId="1FF8C27A" w14:textId="77777777" w:rsidR="008E28F7" w:rsidRDefault="008A58B3">
      <w:pPr>
        <w:pStyle w:val="Heading1"/>
        <w:ind w:left="3220" w:right="3234"/>
        <w:jc w:val="center"/>
      </w:pPr>
      <w:r>
        <w:t>WEEK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(October</w:t>
      </w:r>
      <w:r>
        <w:rPr>
          <w:spacing w:val="-2"/>
        </w:rPr>
        <w:t xml:space="preserve"> </w:t>
      </w:r>
      <w:r>
        <w:t>5</w:t>
      </w:r>
      <w:r>
        <w:rPr>
          <w:vertAlign w:val="superscript"/>
        </w:rPr>
        <w:t>th</w:t>
      </w:r>
      <w:r>
        <w:t>)</w:t>
      </w:r>
    </w:p>
    <w:p w14:paraId="25497DD1" w14:textId="77777777" w:rsidR="008E28F7" w:rsidRDefault="008E28F7">
      <w:pPr>
        <w:pStyle w:val="BodyText"/>
        <w:rPr>
          <w:rFonts w:ascii="Arial"/>
          <w:b/>
        </w:rPr>
      </w:pPr>
    </w:p>
    <w:p w14:paraId="0F6C76F2" w14:textId="77777777" w:rsidR="008E28F7" w:rsidRDefault="008A58B3">
      <w:pPr>
        <w:ind w:left="211"/>
        <w:rPr>
          <w:rFonts w:ascii="Arial"/>
          <w:b/>
          <w:sz w:val="24"/>
        </w:rPr>
      </w:pPr>
      <w:r>
        <w:rPr>
          <w:rFonts w:ascii="Arial"/>
          <w:b/>
          <w:sz w:val="24"/>
        </w:rPr>
        <w:t>Topic: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Politics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Canadian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Multiculturalism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Immigration</w:t>
      </w:r>
    </w:p>
    <w:p w14:paraId="4F1BE859" w14:textId="77777777" w:rsidR="008E28F7" w:rsidRDefault="008E28F7">
      <w:pPr>
        <w:pStyle w:val="BodyText"/>
        <w:rPr>
          <w:rFonts w:ascii="Arial"/>
          <w:b/>
        </w:rPr>
      </w:pPr>
    </w:p>
    <w:p w14:paraId="7CAD6E47" w14:textId="77777777" w:rsidR="008E28F7" w:rsidRDefault="008A58B3">
      <w:pPr>
        <w:pStyle w:val="BodyText"/>
        <w:ind w:left="211" w:right="407"/>
      </w:pPr>
      <w:r>
        <w:t>Haque, E. 2018. “Language, Race, and the Impossibility of Multiculturalism.” Pages</w:t>
      </w:r>
      <w:r>
        <w:rPr>
          <w:spacing w:val="1"/>
        </w:rPr>
        <w:t xml:space="preserve"> </w:t>
      </w:r>
      <w:r>
        <w:t xml:space="preserve">259-274 in </w:t>
      </w:r>
      <w:r>
        <w:rPr>
          <w:rFonts w:ascii="Arial" w:hAnsi="Arial"/>
          <w:i/>
        </w:rPr>
        <w:t xml:space="preserve">Race and </w:t>
      </w:r>
      <w:proofErr w:type="gramStart"/>
      <w:r>
        <w:rPr>
          <w:rFonts w:ascii="Arial" w:hAnsi="Arial"/>
          <w:i/>
        </w:rPr>
        <w:t>Racialization :</w:t>
      </w:r>
      <w:proofErr w:type="gramEnd"/>
      <w:r>
        <w:rPr>
          <w:rFonts w:ascii="Arial" w:hAnsi="Arial"/>
          <w:i/>
        </w:rPr>
        <w:t xml:space="preserve"> Essential Readings, </w:t>
      </w:r>
      <w:r>
        <w:t>edited by T. Das Gupta, C. E.</w:t>
      </w:r>
      <w:r>
        <w:rPr>
          <w:spacing w:val="-64"/>
        </w:rPr>
        <w:t xml:space="preserve"> </w:t>
      </w:r>
      <w:r>
        <w:t xml:space="preserve">James, C. Andersen, G.E., </w:t>
      </w:r>
      <w:proofErr w:type="spellStart"/>
      <w:r>
        <w:t>Galabuzi</w:t>
      </w:r>
      <w:proofErr w:type="spellEnd"/>
      <w:r>
        <w:t>, and R.C.</w:t>
      </w:r>
      <w:r>
        <w:t xml:space="preserve">A. </w:t>
      </w:r>
      <w:proofErr w:type="spellStart"/>
      <w:r>
        <w:t>Maaka</w:t>
      </w:r>
      <w:proofErr w:type="spellEnd"/>
      <w:r>
        <w:t>. Toronto: Canadian Scholars</w:t>
      </w:r>
      <w:r>
        <w:rPr>
          <w:spacing w:val="1"/>
        </w:rPr>
        <w:t xml:space="preserve"> </w:t>
      </w:r>
      <w:r>
        <w:t>Press.</w:t>
      </w:r>
    </w:p>
    <w:p w14:paraId="246C92BB" w14:textId="77777777" w:rsidR="008E28F7" w:rsidRDefault="008E28F7">
      <w:pPr>
        <w:pStyle w:val="BodyText"/>
        <w:spacing w:before="3"/>
      </w:pPr>
    </w:p>
    <w:p w14:paraId="7445CA00" w14:textId="77777777" w:rsidR="008E28F7" w:rsidRDefault="008A58B3">
      <w:pPr>
        <w:ind w:left="211"/>
        <w:rPr>
          <w:sz w:val="25"/>
        </w:rPr>
      </w:pPr>
      <w:r>
        <w:rPr>
          <w:sz w:val="25"/>
        </w:rPr>
        <w:t>Perry,</w:t>
      </w:r>
      <w:r>
        <w:rPr>
          <w:spacing w:val="-2"/>
          <w:sz w:val="25"/>
        </w:rPr>
        <w:t xml:space="preserve"> </w:t>
      </w:r>
      <w:r>
        <w:rPr>
          <w:sz w:val="25"/>
        </w:rPr>
        <w:t>J.A.</w:t>
      </w:r>
      <w:r>
        <w:rPr>
          <w:spacing w:val="-2"/>
          <w:sz w:val="25"/>
        </w:rPr>
        <w:t xml:space="preserve"> </w:t>
      </w:r>
      <w:r>
        <w:rPr>
          <w:sz w:val="25"/>
        </w:rPr>
        <w:t>2012.</w:t>
      </w:r>
      <w:r>
        <w:rPr>
          <w:spacing w:val="-2"/>
          <w:sz w:val="25"/>
        </w:rPr>
        <w:t xml:space="preserve"> </w:t>
      </w:r>
      <w:r>
        <w:rPr>
          <w:sz w:val="25"/>
        </w:rPr>
        <w:t>“Barely</w:t>
      </w:r>
      <w:r>
        <w:rPr>
          <w:spacing w:val="-1"/>
          <w:sz w:val="25"/>
        </w:rPr>
        <w:t xml:space="preserve"> </w:t>
      </w:r>
      <w:r>
        <w:rPr>
          <w:sz w:val="25"/>
        </w:rPr>
        <w:t>Legal:</w:t>
      </w:r>
      <w:r>
        <w:rPr>
          <w:spacing w:val="-2"/>
          <w:sz w:val="25"/>
        </w:rPr>
        <w:t xml:space="preserve"> </w:t>
      </w:r>
      <w:r>
        <w:rPr>
          <w:sz w:val="25"/>
        </w:rPr>
        <w:t>Racism</w:t>
      </w:r>
      <w:r>
        <w:rPr>
          <w:spacing w:val="-1"/>
          <w:sz w:val="25"/>
        </w:rPr>
        <w:t xml:space="preserve"> </w:t>
      </w:r>
      <w:r>
        <w:rPr>
          <w:sz w:val="25"/>
        </w:rPr>
        <w:t>and</w:t>
      </w:r>
      <w:r>
        <w:rPr>
          <w:spacing w:val="-2"/>
          <w:sz w:val="25"/>
        </w:rPr>
        <w:t xml:space="preserve"> </w:t>
      </w:r>
      <w:r>
        <w:rPr>
          <w:sz w:val="25"/>
        </w:rPr>
        <w:t>Migrant</w:t>
      </w:r>
      <w:r>
        <w:rPr>
          <w:spacing w:val="-2"/>
          <w:sz w:val="25"/>
        </w:rPr>
        <w:t xml:space="preserve"> </w:t>
      </w:r>
      <w:r>
        <w:rPr>
          <w:sz w:val="25"/>
        </w:rPr>
        <w:t>Farm</w:t>
      </w:r>
      <w:r>
        <w:rPr>
          <w:spacing w:val="-1"/>
          <w:sz w:val="25"/>
        </w:rPr>
        <w:t xml:space="preserve"> </w:t>
      </w:r>
      <w:proofErr w:type="spellStart"/>
      <w:r>
        <w:rPr>
          <w:sz w:val="25"/>
        </w:rPr>
        <w:t>Labour</w:t>
      </w:r>
      <w:proofErr w:type="spellEnd"/>
    </w:p>
    <w:p w14:paraId="34635970" w14:textId="77777777" w:rsidR="008E28F7" w:rsidRDefault="008A58B3">
      <w:pPr>
        <w:spacing w:before="1"/>
        <w:ind w:left="211"/>
        <w:rPr>
          <w:sz w:val="25"/>
        </w:rPr>
      </w:pPr>
      <w:r>
        <w:rPr>
          <w:sz w:val="25"/>
        </w:rPr>
        <w:t>in</w:t>
      </w:r>
      <w:r>
        <w:rPr>
          <w:spacing w:val="-2"/>
          <w:sz w:val="25"/>
        </w:rPr>
        <w:t xml:space="preserve"> </w:t>
      </w:r>
      <w:r>
        <w:rPr>
          <w:sz w:val="25"/>
        </w:rPr>
        <w:t>the</w:t>
      </w:r>
      <w:r>
        <w:rPr>
          <w:spacing w:val="-3"/>
          <w:sz w:val="25"/>
        </w:rPr>
        <w:t xml:space="preserve"> </w:t>
      </w:r>
      <w:r>
        <w:rPr>
          <w:sz w:val="25"/>
        </w:rPr>
        <w:t>Context</w:t>
      </w:r>
      <w:r>
        <w:rPr>
          <w:spacing w:val="-3"/>
          <w:sz w:val="25"/>
        </w:rPr>
        <w:t xml:space="preserve"> </w:t>
      </w:r>
      <w:r>
        <w:rPr>
          <w:sz w:val="25"/>
        </w:rPr>
        <w:t>of</w:t>
      </w:r>
      <w:r>
        <w:rPr>
          <w:spacing w:val="-2"/>
          <w:sz w:val="25"/>
        </w:rPr>
        <w:t xml:space="preserve"> </w:t>
      </w:r>
      <w:r>
        <w:rPr>
          <w:sz w:val="25"/>
        </w:rPr>
        <w:t>Canadian</w:t>
      </w:r>
      <w:r>
        <w:rPr>
          <w:spacing w:val="-1"/>
          <w:sz w:val="25"/>
        </w:rPr>
        <w:t xml:space="preserve"> </w:t>
      </w:r>
      <w:r>
        <w:rPr>
          <w:sz w:val="25"/>
        </w:rPr>
        <w:t>Multiculturalism.”</w:t>
      </w:r>
      <w:r>
        <w:rPr>
          <w:spacing w:val="-2"/>
          <w:sz w:val="25"/>
        </w:rPr>
        <w:t xml:space="preserve"> </w:t>
      </w:r>
      <w:r>
        <w:rPr>
          <w:rFonts w:ascii="Arial" w:hAnsi="Arial"/>
          <w:i/>
          <w:sz w:val="25"/>
        </w:rPr>
        <w:t>Citizenship</w:t>
      </w:r>
      <w:r>
        <w:rPr>
          <w:rFonts w:ascii="Arial" w:hAnsi="Arial"/>
          <w:i/>
          <w:spacing w:val="-2"/>
          <w:sz w:val="25"/>
        </w:rPr>
        <w:t xml:space="preserve"> </w:t>
      </w:r>
      <w:r>
        <w:rPr>
          <w:rFonts w:ascii="Arial" w:hAnsi="Arial"/>
          <w:i/>
          <w:sz w:val="25"/>
        </w:rPr>
        <w:t>Studies</w:t>
      </w:r>
      <w:r>
        <w:rPr>
          <w:sz w:val="25"/>
        </w:rPr>
        <w:t>,</w:t>
      </w:r>
      <w:r>
        <w:rPr>
          <w:spacing w:val="-1"/>
          <w:sz w:val="25"/>
        </w:rPr>
        <w:t xml:space="preserve"> </w:t>
      </w:r>
      <w:r>
        <w:rPr>
          <w:sz w:val="25"/>
        </w:rPr>
        <w:t>16</w:t>
      </w:r>
      <w:r>
        <w:rPr>
          <w:spacing w:val="-2"/>
          <w:sz w:val="25"/>
        </w:rPr>
        <w:t xml:space="preserve"> </w:t>
      </w:r>
      <w:r>
        <w:rPr>
          <w:sz w:val="25"/>
        </w:rPr>
        <w:t>(2),</w:t>
      </w:r>
      <w:r>
        <w:rPr>
          <w:spacing w:val="-2"/>
          <w:sz w:val="25"/>
        </w:rPr>
        <w:t xml:space="preserve"> </w:t>
      </w:r>
      <w:r>
        <w:rPr>
          <w:sz w:val="25"/>
        </w:rPr>
        <w:t>189-201.</w:t>
      </w:r>
    </w:p>
    <w:p w14:paraId="626AE5D7" w14:textId="77777777" w:rsidR="008E28F7" w:rsidRDefault="008E28F7">
      <w:pPr>
        <w:pStyle w:val="BodyText"/>
        <w:rPr>
          <w:sz w:val="20"/>
        </w:rPr>
      </w:pPr>
    </w:p>
    <w:p w14:paraId="3A00663D" w14:textId="77777777" w:rsidR="008E28F7" w:rsidRDefault="008A58B3">
      <w:pPr>
        <w:pStyle w:val="BodyText"/>
        <w:spacing w:before="6"/>
      </w:pPr>
      <w:r>
        <w:pict w14:anchorId="18F44E72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67.05pt;margin-top:16.35pt;width:479.05pt;height:16.35pt;z-index:-15728640;mso-wrap-distance-left:0;mso-wrap-distance-right:0;mso-position-horizontal-relative:page" filled="f" strokeweight=".48pt">
            <v:textbox inset="0,0,0,0">
              <w:txbxContent>
                <w:p w14:paraId="23790673" w14:textId="77777777" w:rsidR="008E28F7" w:rsidRDefault="008A58B3">
                  <w:pPr>
                    <w:spacing w:before="19"/>
                    <w:ind w:left="1541" w:right="1541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Fall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Break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(October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10</w:t>
                  </w:r>
                  <w:r>
                    <w:rPr>
                      <w:rFonts w:ascii="Arial"/>
                      <w:b/>
                      <w:sz w:val="24"/>
                      <w:vertAlign w:val="superscript"/>
                    </w:rPr>
                    <w:t>th</w:t>
                  </w:r>
                  <w:r>
                    <w:rPr>
                      <w:rFonts w:ascii="Arial"/>
                      <w:b/>
                      <w:sz w:val="24"/>
                    </w:rPr>
                    <w:t>-15</w:t>
                  </w:r>
                  <w:r>
                    <w:rPr>
                      <w:rFonts w:ascii="Arial"/>
                      <w:b/>
                      <w:sz w:val="24"/>
                      <w:vertAlign w:val="superscript"/>
                    </w:rPr>
                    <w:t>th</w:t>
                  </w:r>
                  <w:r>
                    <w:rPr>
                      <w:rFonts w:ascii="Arial"/>
                      <w:b/>
                      <w:sz w:val="24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14:paraId="3C5EF2AD" w14:textId="77777777" w:rsidR="008E28F7" w:rsidRDefault="008E28F7">
      <w:pPr>
        <w:pStyle w:val="BodyText"/>
        <w:rPr>
          <w:sz w:val="20"/>
        </w:rPr>
      </w:pPr>
    </w:p>
    <w:p w14:paraId="21909963" w14:textId="77777777" w:rsidR="008E28F7" w:rsidRDefault="008E28F7">
      <w:pPr>
        <w:pStyle w:val="BodyText"/>
        <w:spacing w:before="9"/>
        <w:rPr>
          <w:sz w:val="16"/>
        </w:rPr>
      </w:pPr>
    </w:p>
    <w:p w14:paraId="435929D4" w14:textId="77777777" w:rsidR="008E28F7" w:rsidRDefault="008A58B3">
      <w:pPr>
        <w:pStyle w:val="Heading1"/>
        <w:spacing w:before="100"/>
        <w:ind w:left="3220" w:right="3234"/>
        <w:jc w:val="center"/>
      </w:pPr>
      <w:r>
        <w:t>WEEK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(October</w:t>
      </w:r>
      <w:r>
        <w:rPr>
          <w:spacing w:val="-2"/>
        </w:rPr>
        <w:t xml:space="preserve"> </w:t>
      </w:r>
      <w:r>
        <w:t>19</w:t>
      </w:r>
      <w:r>
        <w:rPr>
          <w:vertAlign w:val="superscript"/>
        </w:rPr>
        <w:t>th</w:t>
      </w:r>
      <w:r>
        <w:t>)</w:t>
      </w:r>
    </w:p>
    <w:p w14:paraId="4EA69311" w14:textId="77777777" w:rsidR="008E28F7" w:rsidRDefault="008E28F7">
      <w:pPr>
        <w:pStyle w:val="BodyText"/>
        <w:rPr>
          <w:rFonts w:ascii="Arial"/>
          <w:b/>
          <w:sz w:val="16"/>
        </w:rPr>
      </w:pPr>
    </w:p>
    <w:p w14:paraId="6764BFFA" w14:textId="77777777" w:rsidR="008E28F7" w:rsidRDefault="008A58B3">
      <w:pPr>
        <w:spacing w:before="92"/>
        <w:ind w:left="211"/>
        <w:rPr>
          <w:rFonts w:ascii="Arial"/>
          <w:b/>
          <w:sz w:val="24"/>
        </w:rPr>
      </w:pPr>
      <w:r>
        <w:rPr>
          <w:rFonts w:ascii="Arial"/>
          <w:b/>
          <w:sz w:val="24"/>
        </w:rPr>
        <w:t>TOPIC: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Islamophobia</w:t>
      </w:r>
    </w:p>
    <w:p w14:paraId="1F25BAA1" w14:textId="77777777" w:rsidR="008E28F7" w:rsidRDefault="008E28F7">
      <w:pPr>
        <w:pStyle w:val="BodyText"/>
        <w:spacing w:before="2"/>
        <w:rPr>
          <w:rFonts w:ascii="Arial"/>
          <w:b/>
        </w:rPr>
      </w:pPr>
    </w:p>
    <w:p w14:paraId="0575800B" w14:textId="77777777" w:rsidR="008E28F7" w:rsidRDefault="008A58B3">
      <w:pPr>
        <w:pStyle w:val="BodyText"/>
        <w:spacing w:line="237" w:lineRule="auto"/>
        <w:ind w:left="211" w:right="418"/>
      </w:pPr>
      <w:proofErr w:type="spellStart"/>
      <w:r>
        <w:t>Mandami</w:t>
      </w:r>
      <w:proofErr w:type="spellEnd"/>
      <w:r>
        <w:t>, M. 2002. “Good Muslim, Bad Muslim: A Political Perspective on Culture and</w:t>
      </w:r>
      <w:r>
        <w:rPr>
          <w:spacing w:val="-64"/>
        </w:rPr>
        <w:t xml:space="preserve"> </w:t>
      </w:r>
      <w:r>
        <w:t>Terrorism.”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American Anthropologist</w:t>
      </w:r>
      <w:r>
        <w:t>,</w:t>
      </w:r>
      <w:r>
        <w:rPr>
          <w:spacing w:val="-1"/>
        </w:rPr>
        <w:t xml:space="preserve"> </w:t>
      </w:r>
      <w:r>
        <w:t>104 (3),</w:t>
      </w:r>
      <w:r>
        <w:rPr>
          <w:spacing w:val="-1"/>
        </w:rPr>
        <w:t xml:space="preserve"> </w:t>
      </w:r>
      <w:r>
        <w:t>766-775.</w:t>
      </w:r>
    </w:p>
    <w:p w14:paraId="07BDD967" w14:textId="77777777" w:rsidR="008E28F7" w:rsidRDefault="008E28F7">
      <w:pPr>
        <w:pStyle w:val="BodyText"/>
        <w:spacing w:before="1"/>
      </w:pPr>
    </w:p>
    <w:p w14:paraId="1949E8C3" w14:textId="77777777" w:rsidR="008E28F7" w:rsidRDefault="008A58B3">
      <w:pPr>
        <w:pStyle w:val="BodyText"/>
        <w:ind w:left="211" w:right="302"/>
        <w:rPr>
          <w:rFonts w:ascii="Times New Roman" w:hAnsi="Times New Roman"/>
        </w:rPr>
      </w:pPr>
      <w:r>
        <w:t xml:space="preserve">Razack, S. 2007. </w:t>
      </w:r>
      <w:r>
        <w:rPr>
          <w:rFonts w:ascii="Times New Roman" w:hAnsi="Times New Roman"/>
        </w:rPr>
        <w:t>“</w:t>
      </w:r>
      <w:r>
        <w:t>The ‘Sharia Law Debate’ in Ontario: The Modernity/Premodernity</w:t>
      </w:r>
      <w:r>
        <w:rPr>
          <w:spacing w:val="1"/>
        </w:rPr>
        <w:t xml:space="preserve"> </w:t>
      </w:r>
      <w:r>
        <w:t>Distinction in Legal Efforts to Protect Women from Culture.</w:t>
      </w:r>
      <w:r>
        <w:rPr>
          <w:rFonts w:ascii="Times New Roman" w:hAnsi="Times New Roman"/>
        </w:rPr>
        <w:t xml:space="preserve">” </w:t>
      </w:r>
      <w:r>
        <w:rPr>
          <w:rFonts w:ascii="Arial" w:hAnsi="Arial"/>
          <w:i/>
        </w:rPr>
        <w:t>Feminist Legal Studies</w:t>
      </w:r>
      <w:r>
        <w:t>, 15,</w:t>
      </w:r>
      <w:r>
        <w:rPr>
          <w:spacing w:val="-64"/>
        </w:rPr>
        <w:t xml:space="preserve"> </w:t>
      </w:r>
      <w:r>
        <w:t>3</w:t>
      </w:r>
      <w:r>
        <w:rPr>
          <w:rFonts w:ascii="Times New Roman" w:hAnsi="Times New Roman"/>
        </w:rPr>
        <w:t>-</w:t>
      </w:r>
      <w:r>
        <w:t>32</w:t>
      </w:r>
      <w:r>
        <w:rPr>
          <w:rFonts w:ascii="Times New Roman" w:hAnsi="Times New Roman"/>
        </w:rPr>
        <w:t>.</w:t>
      </w:r>
    </w:p>
    <w:p w14:paraId="437337FD" w14:textId="77777777" w:rsidR="008E28F7" w:rsidRDefault="008E28F7">
      <w:pPr>
        <w:pStyle w:val="BodyText"/>
        <w:rPr>
          <w:rFonts w:ascii="Times New Roman"/>
          <w:sz w:val="20"/>
        </w:rPr>
      </w:pPr>
    </w:p>
    <w:p w14:paraId="3637B2C3" w14:textId="77777777" w:rsidR="008E28F7" w:rsidRDefault="008A58B3">
      <w:pPr>
        <w:pStyle w:val="BodyText"/>
        <w:spacing w:before="6"/>
        <w:rPr>
          <w:rFonts w:ascii="Times New Roman"/>
        </w:rPr>
      </w:pPr>
      <w:r>
        <w:pict w14:anchorId="6F721931">
          <v:shape id="_x0000_s2051" type="#_x0000_t202" style="position:absolute;margin-left:67.05pt;margin-top:16.3pt;width:479.05pt;height:16.35pt;z-index:-15728128;mso-wrap-distance-left:0;mso-wrap-distance-right:0;mso-position-horizontal-relative:page" filled="f" strokeweight=".48pt">
            <v:textbox inset="0,0,0,0">
              <w:txbxContent>
                <w:p w14:paraId="1517AA73" w14:textId="77777777" w:rsidR="008E28F7" w:rsidRDefault="008A58B3">
                  <w:pPr>
                    <w:spacing w:before="19"/>
                    <w:ind w:left="1541" w:right="1541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Short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Analytical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Essay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(Due October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23rd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by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11:59PM)</w:t>
                  </w:r>
                </w:p>
              </w:txbxContent>
            </v:textbox>
            <w10:wrap type="topAndBottom" anchorx="page"/>
          </v:shape>
        </w:pict>
      </w:r>
    </w:p>
    <w:p w14:paraId="11D1B21E" w14:textId="77777777" w:rsidR="008E28F7" w:rsidRDefault="008E28F7">
      <w:pPr>
        <w:rPr>
          <w:rFonts w:ascii="Times New Roman"/>
        </w:rPr>
        <w:sectPr w:rsidR="008E28F7">
          <w:pgSz w:w="12240" w:h="15840"/>
          <w:pgMar w:top="1360" w:right="1200" w:bottom="1240" w:left="1240" w:header="736" w:footer="1052" w:gutter="0"/>
          <w:cols w:space="720"/>
        </w:sectPr>
      </w:pPr>
    </w:p>
    <w:p w14:paraId="34AAE31E" w14:textId="77777777" w:rsidR="008E28F7" w:rsidRDefault="008A58B3">
      <w:pPr>
        <w:pStyle w:val="Heading1"/>
        <w:spacing w:before="82"/>
        <w:ind w:left="3220" w:right="3234"/>
        <w:jc w:val="center"/>
      </w:pPr>
      <w:r>
        <w:lastRenderedPageBreak/>
        <w:t>WEEK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(October</w:t>
      </w:r>
      <w:r>
        <w:rPr>
          <w:spacing w:val="-1"/>
        </w:rPr>
        <w:t xml:space="preserve"> </w:t>
      </w:r>
      <w:r>
        <w:t>26th)</w:t>
      </w:r>
    </w:p>
    <w:p w14:paraId="1AD7D4E9" w14:textId="77777777" w:rsidR="008E28F7" w:rsidRDefault="008E28F7">
      <w:pPr>
        <w:pStyle w:val="BodyText"/>
        <w:rPr>
          <w:rFonts w:ascii="Arial"/>
          <w:b/>
          <w:sz w:val="16"/>
        </w:rPr>
      </w:pPr>
    </w:p>
    <w:p w14:paraId="650FAE68" w14:textId="77777777" w:rsidR="008E28F7" w:rsidRDefault="008A58B3">
      <w:pPr>
        <w:spacing w:before="92"/>
        <w:ind w:left="211"/>
        <w:rPr>
          <w:rFonts w:ascii="Arial"/>
          <w:b/>
          <w:sz w:val="24"/>
        </w:rPr>
      </w:pPr>
      <w:r>
        <w:rPr>
          <w:rFonts w:ascii="Arial"/>
          <w:b/>
          <w:sz w:val="24"/>
        </w:rPr>
        <w:t>TOP</w:t>
      </w:r>
      <w:r>
        <w:rPr>
          <w:rFonts w:ascii="Arial"/>
          <w:b/>
          <w:sz w:val="24"/>
        </w:rPr>
        <w:t>IC: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Anti-Asian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Racism</w:t>
      </w:r>
    </w:p>
    <w:p w14:paraId="25A2BBBA" w14:textId="77777777" w:rsidR="008E28F7" w:rsidRDefault="008E28F7">
      <w:pPr>
        <w:pStyle w:val="BodyText"/>
        <w:spacing w:before="2"/>
        <w:rPr>
          <w:rFonts w:ascii="Arial"/>
          <w:b/>
        </w:rPr>
      </w:pPr>
    </w:p>
    <w:p w14:paraId="6F089048" w14:textId="77777777" w:rsidR="008E28F7" w:rsidRDefault="008A58B3">
      <w:pPr>
        <w:pStyle w:val="BodyText"/>
        <w:spacing w:line="237" w:lineRule="auto"/>
        <w:ind w:left="211" w:right="284"/>
      </w:pPr>
      <w:r>
        <w:t xml:space="preserve">Jean Kim, C. 1999. “The Racial Triangulation of Asian Americans.” </w:t>
      </w:r>
      <w:r>
        <w:rPr>
          <w:rFonts w:ascii="Arial" w:hAnsi="Arial"/>
          <w:i/>
        </w:rPr>
        <w:t>Politics and Society</w:t>
      </w:r>
      <w:r>
        <w:t>,</w:t>
      </w:r>
      <w:r>
        <w:rPr>
          <w:spacing w:val="-65"/>
        </w:rPr>
        <w:t xml:space="preserve"> </w:t>
      </w:r>
      <w:r>
        <w:t>27 (1),</w:t>
      </w:r>
      <w:r>
        <w:rPr>
          <w:spacing w:val="-2"/>
        </w:rPr>
        <w:t xml:space="preserve"> </w:t>
      </w:r>
      <w:r>
        <w:t>105-138.</w:t>
      </w:r>
    </w:p>
    <w:p w14:paraId="3693FF76" w14:textId="77777777" w:rsidR="008E28F7" w:rsidRDefault="008E28F7">
      <w:pPr>
        <w:pStyle w:val="BodyText"/>
        <w:spacing w:before="1"/>
      </w:pPr>
    </w:p>
    <w:p w14:paraId="66BC1B85" w14:textId="77777777" w:rsidR="008E28F7" w:rsidRDefault="008A58B3">
      <w:pPr>
        <w:pStyle w:val="BodyText"/>
        <w:ind w:left="211"/>
      </w:pPr>
      <w:r>
        <w:t>Creese,</w:t>
      </w:r>
      <w:r>
        <w:rPr>
          <w:spacing w:val="-2"/>
        </w:rPr>
        <w:t xml:space="preserve"> </w:t>
      </w:r>
      <w:r>
        <w:t>G.,</w:t>
      </w:r>
      <w:r>
        <w:rPr>
          <w:spacing w:val="-1"/>
        </w:rPr>
        <w:t xml:space="preserve"> </w:t>
      </w:r>
      <w:r>
        <w:t>and Peterson,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1996.</w:t>
      </w:r>
      <w:r>
        <w:rPr>
          <w:spacing w:val="-1"/>
        </w:rPr>
        <w:t xml:space="preserve"> </w:t>
      </w:r>
      <w:r>
        <w:t>“Making the News,</w:t>
      </w:r>
      <w:r>
        <w:rPr>
          <w:spacing w:val="-1"/>
        </w:rPr>
        <w:t xml:space="preserve"> </w:t>
      </w:r>
      <w:r>
        <w:t>Racializing Chinese Canadians.”</w:t>
      </w:r>
    </w:p>
    <w:p w14:paraId="5978AC5C" w14:textId="77777777" w:rsidR="008E28F7" w:rsidRDefault="008A58B3">
      <w:pPr>
        <w:spacing w:before="3"/>
        <w:ind w:left="211"/>
        <w:rPr>
          <w:sz w:val="24"/>
        </w:rPr>
      </w:pPr>
      <w:r>
        <w:rPr>
          <w:rFonts w:ascii="Arial"/>
          <w:i/>
          <w:sz w:val="24"/>
        </w:rPr>
        <w:t>Studies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Political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Economy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51,</w:t>
      </w:r>
      <w:r>
        <w:rPr>
          <w:spacing w:val="-2"/>
          <w:sz w:val="24"/>
        </w:rPr>
        <w:t xml:space="preserve"> </w:t>
      </w:r>
      <w:r>
        <w:rPr>
          <w:sz w:val="24"/>
        </w:rPr>
        <w:t>117-145.</w:t>
      </w:r>
    </w:p>
    <w:p w14:paraId="0579269C" w14:textId="77777777" w:rsidR="008E28F7" w:rsidRDefault="008E28F7">
      <w:pPr>
        <w:pStyle w:val="BodyText"/>
        <w:rPr>
          <w:sz w:val="26"/>
        </w:rPr>
      </w:pPr>
    </w:p>
    <w:p w14:paraId="13CAD257" w14:textId="77777777" w:rsidR="008E28F7" w:rsidRDefault="008E28F7">
      <w:pPr>
        <w:pStyle w:val="BodyText"/>
        <w:spacing w:before="9"/>
        <w:rPr>
          <w:sz w:val="21"/>
        </w:rPr>
      </w:pPr>
    </w:p>
    <w:p w14:paraId="66F418C3" w14:textId="77777777" w:rsidR="008E28F7" w:rsidRDefault="008A58B3">
      <w:pPr>
        <w:pStyle w:val="Heading1"/>
        <w:ind w:left="3220" w:right="3234"/>
        <w:jc w:val="center"/>
      </w:pPr>
      <w:r>
        <w:t>WEEK</w:t>
      </w:r>
      <w:r>
        <w:rPr>
          <w:spacing w:val="-1"/>
        </w:rPr>
        <w:t xml:space="preserve"> </w:t>
      </w:r>
      <w:r>
        <w:t>8 (November</w:t>
      </w:r>
      <w:r>
        <w:rPr>
          <w:spacing w:val="-1"/>
        </w:rPr>
        <w:t xml:space="preserve"> </w:t>
      </w:r>
      <w:r>
        <w:t>2nd)</w:t>
      </w:r>
    </w:p>
    <w:p w14:paraId="3D66E3C8" w14:textId="77777777" w:rsidR="008E28F7" w:rsidRDefault="008E28F7">
      <w:pPr>
        <w:pStyle w:val="BodyText"/>
        <w:rPr>
          <w:rFonts w:ascii="Arial"/>
          <w:b/>
        </w:rPr>
      </w:pPr>
    </w:p>
    <w:p w14:paraId="2F3D3B8F" w14:textId="77777777" w:rsidR="008E28F7" w:rsidRDefault="008A58B3">
      <w:pPr>
        <w:ind w:left="211"/>
        <w:rPr>
          <w:rFonts w:ascii="Arial"/>
          <w:b/>
          <w:sz w:val="24"/>
        </w:rPr>
      </w:pPr>
      <w:r>
        <w:rPr>
          <w:rFonts w:ascii="Arial"/>
          <w:b/>
          <w:sz w:val="24"/>
        </w:rPr>
        <w:t>TOPIC: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Critical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Race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Theory</w:t>
      </w:r>
    </w:p>
    <w:p w14:paraId="5B22B6DD" w14:textId="77777777" w:rsidR="008E28F7" w:rsidRDefault="008E28F7">
      <w:pPr>
        <w:pStyle w:val="BodyText"/>
        <w:rPr>
          <w:rFonts w:ascii="Arial"/>
          <w:b/>
        </w:rPr>
      </w:pPr>
    </w:p>
    <w:p w14:paraId="5DCE14ED" w14:textId="77777777" w:rsidR="008E28F7" w:rsidRDefault="008A58B3">
      <w:pPr>
        <w:ind w:left="211" w:right="445"/>
        <w:rPr>
          <w:sz w:val="24"/>
        </w:rPr>
      </w:pPr>
      <w:r>
        <w:rPr>
          <w:sz w:val="24"/>
        </w:rPr>
        <w:t xml:space="preserve">Harris, C. 1995. “Whiteness as Property.” Pages 276-291 in </w:t>
      </w:r>
      <w:r>
        <w:rPr>
          <w:rFonts w:ascii="Arial" w:hAnsi="Arial"/>
          <w:i/>
          <w:sz w:val="24"/>
        </w:rPr>
        <w:t>Critical Race Theory: The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Key Writings that Formed the Movement</w:t>
      </w:r>
      <w:r>
        <w:rPr>
          <w:sz w:val="24"/>
        </w:rPr>
        <w:t xml:space="preserve">, edited by K. Crenshaw, N., </w:t>
      </w:r>
      <w:proofErr w:type="spellStart"/>
      <w:r>
        <w:rPr>
          <w:sz w:val="24"/>
        </w:rPr>
        <w:t>Gotanda</w:t>
      </w:r>
      <w:proofErr w:type="spellEnd"/>
      <w:r>
        <w:rPr>
          <w:sz w:val="24"/>
        </w:rPr>
        <w:t>, G.</w:t>
      </w:r>
      <w:r>
        <w:rPr>
          <w:spacing w:val="1"/>
          <w:sz w:val="24"/>
        </w:rPr>
        <w:t xml:space="preserve"> </w:t>
      </w:r>
      <w:r>
        <w:rPr>
          <w:sz w:val="24"/>
        </w:rPr>
        <w:t>Peller,</w:t>
      </w:r>
      <w:r>
        <w:rPr>
          <w:spacing w:val="-1"/>
          <w:sz w:val="24"/>
        </w:rPr>
        <w:t xml:space="preserve"> </w:t>
      </w:r>
      <w:r>
        <w:rPr>
          <w:sz w:val="24"/>
        </w:rPr>
        <w:t>and K.</w:t>
      </w:r>
      <w:r>
        <w:rPr>
          <w:spacing w:val="-1"/>
          <w:sz w:val="24"/>
        </w:rPr>
        <w:t xml:space="preserve"> </w:t>
      </w:r>
      <w:r>
        <w:rPr>
          <w:sz w:val="24"/>
        </w:rPr>
        <w:t>Thomas.</w:t>
      </w:r>
      <w:r>
        <w:rPr>
          <w:spacing w:val="-1"/>
          <w:sz w:val="24"/>
        </w:rPr>
        <w:t xml:space="preserve"> </w:t>
      </w:r>
      <w:r>
        <w:rPr>
          <w:sz w:val="24"/>
        </w:rPr>
        <w:t>New York:</w:t>
      </w:r>
      <w:r>
        <w:rPr>
          <w:spacing w:val="-1"/>
          <w:sz w:val="24"/>
        </w:rPr>
        <w:t xml:space="preserve"> </w:t>
      </w:r>
      <w:r>
        <w:rPr>
          <w:sz w:val="24"/>
        </w:rPr>
        <w:t>The New Press.</w:t>
      </w:r>
    </w:p>
    <w:p w14:paraId="46059D5E" w14:textId="77777777" w:rsidR="008E28F7" w:rsidRDefault="008E28F7">
      <w:pPr>
        <w:pStyle w:val="BodyText"/>
      </w:pPr>
    </w:p>
    <w:p w14:paraId="6072EDBF" w14:textId="77777777" w:rsidR="008E28F7" w:rsidRDefault="008A58B3">
      <w:pPr>
        <w:pStyle w:val="BodyText"/>
        <w:ind w:left="211" w:right="445"/>
      </w:pPr>
      <w:r>
        <w:t>Moyer, J.S., Warren, M.R., and King, A.R. 2020. ““Our Stories Are Powerful”: The Use</w:t>
      </w:r>
      <w:r>
        <w:rPr>
          <w:spacing w:val="-65"/>
        </w:rPr>
        <w:t xml:space="preserve"> </w:t>
      </w:r>
      <w:r>
        <w:t>of Youth Storytelling in Policy Advocacy to Combat the School-to-Prison Pipeline.”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Harvard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Educational Review</w:t>
      </w:r>
      <w:r>
        <w:t>,</w:t>
      </w:r>
      <w:r>
        <w:rPr>
          <w:spacing w:val="-1"/>
        </w:rPr>
        <w:t xml:space="preserve"> </w:t>
      </w:r>
      <w:r>
        <w:t>90 (2),</w:t>
      </w:r>
      <w:r>
        <w:rPr>
          <w:spacing w:val="-1"/>
        </w:rPr>
        <w:t xml:space="preserve"> </w:t>
      </w:r>
      <w:r>
        <w:t>172-194.</w:t>
      </w:r>
    </w:p>
    <w:p w14:paraId="3417A6FB" w14:textId="77777777" w:rsidR="008E28F7" w:rsidRDefault="008E28F7">
      <w:pPr>
        <w:pStyle w:val="BodyText"/>
        <w:rPr>
          <w:sz w:val="26"/>
        </w:rPr>
      </w:pPr>
    </w:p>
    <w:p w14:paraId="0A6DC8EC" w14:textId="77777777" w:rsidR="008E28F7" w:rsidRDefault="008E28F7">
      <w:pPr>
        <w:pStyle w:val="BodyText"/>
        <w:spacing w:before="2"/>
        <w:rPr>
          <w:sz w:val="22"/>
        </w:rPr>
      </w:pPr>
    </w:p>
    <w:p w14:paraId="30C1C221" w14:textId="77777777" w:rsidR="008E28F7" w:rsidRDefault="008A58B3">
      <w:pPr>
        <w:pStyle w:val="Heading1"/>
        <w:spacing w:line="480" w:lineRule="auto"/>
        <w:ind w:right="3515" w:firstLine="3306"/>
      </w:pPr>
      <w:r>
        <w:t>WEEK 9 (Novembe</w:t>
      </w:r>
      <w:r>
        <w:t>r 9th)</w:t>
      </w:r>
      <w:r>
        <w:rPr>
          <w:spacing w:val="-64"/>
        </w:rPr>
        <w:t xml:space="preserve"> </w:t>
      </w:r>
      <w:r>
        <w:t>TOPIC:</w:t>
      </w:r>
      <w:r>
        <w:rPr>
          <w:spacing w:val="-2"/>
        </w:rPr>
        <w:t xml:space="preserve"> </w:t>
      </w:r>
      <w:r>
        <w:t>Race and</w:t>
      </w:r>
      <w:r>
        <w:rPr>
          <w:spacing w:val="-1"/>
        </w:rPr>
        <w:t xml:space="preserve"> </w:t>
      </w:r>
      <w:r>
        <w:t>Nation-Building</w:t>
      </w:r>
    </w:p>
    <w:p w14:paraId="14412EE7" w14:textId="77777777" w:rsidR="008E28F7" w:rsidRDefault="008A58B3">
      <w:pPr>
        <w:pStyle w:val="BodyText"/>
        <w:spacing w:before="1"/>
        <w:ind w:left="211"/>
      </w:pPr>
      <w:r>
        <w:t>Marx,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1996.</w:t>
      </w:r>
      <w:r>
        <w:rPr>
          <w:spacing w:val="-2"/>
        </w:rPr>
        <w:t xml:space="preserve"> </w:t>
      </w:r>
      <w:r>
        <w:t>“Race-Making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Nation-State.”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World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Politics</w:t>
      </w:r>
      <w:r>
        <w:t>,</w:t>
      </w:r>
      <w:r>
        <w:rPr>
          <w:spacing w:val="-1"/>
        </w:rPr>
        <w:t xml:space="preserve"> </w:t>
      </w:r>
      <w:r>
        <w:t>48,</w:t>
      </w:r>
      <w:r>
        <w:rPr>
          <w:spacing w:val="-2"/>
        </w:rPr>
        <w:t xml:space="preserve"> </w:t>
      </w:r>
      <w:r>
        <w:t>180-208.</w:t>
      </w:r>
    </w:p>
    <w:p w14:paraId="23B10F43" w14:textId="77777777" w:rsidR="008E28F7" w:rsidRDefault="008E28F7">
      <w:pPr>
        <w:pStyle w:val="BodyText"/>
        <w:spacing w:before="2"/>
      </w:pPr>
    </w:p>
    <w:p w14:paraId="5AA351C8" w14:textId="77777777" w:rsidR="008E28F7" w:rsidRDefault="008A58B3">
      <w:pPr>
        <w:pStyle w:val="BodyText"/>
        <w:spacing w:line="237" w:lineRule="auto"/>
        <w:ind w:left="211" w:right="417"/>
      </w:pPr>
      <w:r>
        <w:t xml:space="preserve">Lamont, M. 2003. “Who Counts </w:t>
      </w:r>
      <w:proofErr w:type="gramStart"/>
      <w:r>
        <w:t>As</w:t>
      </w:r>
      <w:proofErr w:type="gramEnd"/>
      <w:r>
        <w:t xml:space="preserve"> Them? Racism and Virtue in the United States and</w:t>
      </w:r>
      <w:r>
        <w:rPr>
          <w:spacing w:val="-64"/>
        </w:rPr>
        <w:t xml:space="preserve"> </w:t>
      </w:r>
      <w:r>
        <w:t>France.”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Contexts</w:t>
      </w:r>
      <w:r>
        <w:t>,</w:t>
      </w:r>
      <w:r>
        <w:rPr>
          <w:spacing w:val="-1"/>
        </w:rPr>
        <w:t xml:space="preserve"> </w:t>
      </w:r>
      <w:r>
        <w:t>2 (4),</w:t>
      </w:r>
      <w:r>
        <w:rPr>
          <w:spacing w:val="-1"/>
        </w:rPr>
        <w:t xml:space="preserve"> </w:t>
      </w:r>
      <w:r>
        <w:t>36-41.</w:t>
      </w:r>
    </w:p>
    <w:p w14:paraId="46855AB2" w14:textId="77777777" w:rsidR="008E28F7" w:rsidRDefault="008E28F7">
      <w:pPr>
        <w:pStyle w:val="BodyText"/>
        <w:rPr>
          <w:sz w:val="26"/>
        </w:rPr>
      </w:pPr>
    </w:p>
    <w:p w14:paraId="04F52DDE" w14:textId="77777777" w:rsidR="008E28F7" w:rsidRDefault="008E28F7">
      <w:pPr>
        <w:pStyle w:val="BodyText"/>
        <w:spacing w:before="3"/>
        <w:rPr>
          <w:sz w:val="22"/>
        </w:rPr>
      </w:pPr>
    </w:p>
    <w:p w14:paraId="4CED50E6" w14:textId="77777777" w:rsidR="008E28F7" w:rsidRDefault="008A58B3">
      <w:pPr>
        <w:pStyle w:val="Heading1"/>
        <w:spacing w:line="480" w:lineRule="auto"/>
        <w:ind w:right="3382" w:firstLine="3172"/>
      </w:pPr>
      <w:r>
        <w:t>WEEK 10 (November 16th)</w:t>
      </w:r>
      <w:r>
        <w:rPr>
          <w:spacing w:val="-64"/>
        </w:rPr>
        <w:t xml:space="preserve"> </w:t>
      </w:r>
      <w:r>
        <w:t>TOPIC:</w:t>
      </w:r>
      <w:r>
        <w:rPr>
          <w:spacing w:val="-2"/>
        </w:rPr>
        <w:t xml:space="preserve"> </w:t>
      </w:r>
      <w:r>
        <w:t>Race and</w:t>
      </w:r>
      <w:r>
        <w:rPr>
          <w:spacing w:val="-1"/>
        </w:rPr>
        <w:t xml:space="preserve"> </w:t>
      </w:r>
      <w:r>
        <w:t>Group Threat</w:t>
      </w:r>
    </w:p>
    <w:p w14:paraId="47456AAF" w14:textId="77777777" w:rsidR="008E28F7" w:rsidRDefault="008A58B3">
      <w:pPr>
        <w:spacing w:before="3" w:line="237" w:lineRule="auto"/>
        <w:ind w:left="211" w:right="537"/>
        <w:rPr>
          <w:sz w:val="24"/>
        </w:rPr>
      </w:pPr>
      <w:r>
        <w:rPr>
          <w:sz w:val="24"/>
        </w:rPr>
        <w:t xml:space="preserve">Blumer, H. 1958. “Race Prejudice as a Sense of Group Position.” </w:t>
      </w:r>
      <w:r>
        <w:rPr>
          <w:rFonts w:ascii="Arial" w:hAnsi="Arial"/>
          <w:i/>
          <w:sz w:val="24"/>
        </w:rPr>
        <w:t>Pacific Sociological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Review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(1),</w:t>
      </w:r>
      <w:r>
        <w:rPr>
          <w:spacing w:val="-1"/>
          <w:sz w:val="24"/>
        </w:rPr>
        <w:t xml:space="preserve"> </w:t>
      </w:r>
      <w:r>
        <w:rPr>
          <w:sz w:val="24"/>
        </w:rPr>
        <w:t>3-7.</w:t>
      </w:r>
    </w:p>
    <w:p w14:paraId="4D1AA154" w14:textId="77777777" w:rsidR="008E28F7" w:rsidRDefault="008E28F7">
      <w:pPr>
        <w:pStyle w:val="BodyText"/>
      </w:pPr>
    </w:p>
    <w:p w14:paraId="11ABE09F" w14:textId="77777777" w:rsidR="008E28F7" w:rsidRDefault="008A58B3">
      <w:pPr>
        <w:pStyle w:val="BodyText"/>
        <w:ind w:left="211"/>
      </w:pPr>
      <w:proofErr w:type="spellStart"/>
      <w:r>
        <w:t>Manza</w:t>
      </w:r>
      <w:proofErr w:type="spellEnd"/>
      <w:r>
        <w:t>,</w:t>
      </w:r>
      <w:r>
        <w:rPr>
          <w:spacing w:val="-2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and Crowley,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“Ethnonationalism</w:t>
      </w:r>
      <w:r>
        <w:rPr>
          <w:spacing w:val="-1"/>
        </w:rPr>
        <w:t xml:space="preserve"> </w:t>
      </w:r>
      <w:r>
        <w:t>and the Rise of</w:t>
      </w:r>
      <w:r>
        <w:rPr>
          <w:spacing w:val="-1"/>
        </w:rPr>
        <w:t xml:space="preserve"> </w:t>
      </w:r>
      <w:r>
        <w:t>Donald Trump.”</w:t>
      </w:r>
    </w:p>
    <w:p w14:paraId="09D4E3B8" w14:textId="77777777" w:rsidR="008E28F7" w:rsidRDefault="008A58B3">
      <w:pPr>
        <w:spacing w:before="3"/>
        <w:ind w:left="211"/>
        <w:rPr>
          <w:sz w:val="24"/>
        </w:rPr>
      </w:pPr>
      <w:r>
        <w:rPr>
          <w:rFonts w:ascii="Arial"/>
          <w:i/>
          <w:sz w:val="24"/>
        </w:rPr>
        <w:t>Contexts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17 (1):</w:t>
      </w:r>
      <w:r>
        <w:rPr>
          <w:spacing w:val="-1"/>
          <w:sz w:val="24"/>
        </w:rPr>
        <w:t xml:space="preserve"> </w:t>
      </w:r>
      <w:r>
        <w:rPr>
          <w:sz w:val="24"/>
        </w:rPr>
        <w:t>34-39.</w:t>
      </w:r>
    </w:p>
    <w:p w14:paraId="4730C6E9" w14:textId="77777777" w:rsidR="008E28F7" w:rsidRDefault="008E28F7">
      <w:pPr>
        <w:pStyle w:val="BodyText"/>
        <w:rPr>
          <w:sz w:val="20"/>
        </w:rPr>
      </w:pPr>
    </w:p>
    <w:p w14:paraId="354BB3E8" w14:textId="77777777" w:rsidR="008E28F7" w:rsidRDefault="008A58B3">
      <w:pPr>
        <w:pStyle w:val="BodyText"/>
        <w:spacing w:before="4"/>
      </w:pPr>
      <w:r>
        <w:pict w14:anchorId="073D6C55">
          <v:shape id="_x0000_s2050" type="#_x0000_t202" style="position:absolute;margin-left:67.05pt;margin-top:16.2pt;width:479.05pt;height:16.35pt;z-index:-15727616;mso-wrap-distance-left:0;mso-wrap-distance-right:0;mso-position-horizontal-relative:page" filled="f" strokeweight=".48pt">
            <v:textbox inset="0,0,0,0">
              <w:txbxContent>
                <w:p w14:paraId="4760FB70" w14:textId="77777777" w:rsidR="008E28F7" w:rsidRDefault="008A58B3">
                  <w:pPr>
                    <w:spacing w:before="19"/>
                    <w:ind w:left="1541" w:right="1541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Short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Analytical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Essay (Due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November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20th by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11:59PM)</w:t>
                  </w:r>
                </w:p>
              </w:txbxContent>
            </v:textbox>
            <w10:wrap type="topAndBottom" anchorx="page"/>
          </v:shape>
        </w:pict>
      </w:r>
    </w:p>
    <w:p w14:paraId="3441AE43" w14:textId="77777777" w:rsidR="008E28F7" w:rsidRDefault="008E28F7">
      <w:pPr>
        <w:sectPr w:rsidR="008E28F7">
          <w:pgSz w:w="12240" w:h="15840"/>
          <w:pgMar w:top="1360" w:right="1200" w:bottom="1240" w:left="1240" w:header="736" w:footer="1052" w:gutter="0"/>
          <w:cols w:space="720"/>
        </w:sectPr>
      </w:pPr>
    </w:p>
    <w:p w14:paraId="56C71828" w14:textId="77777777" w:rsidR="008E28F7" w:rsidRDefault="008E28F7">
      <w:pPr>
        <w:pStyle w:val="BodyText"/>
        <w:rPr>
          <w:sz w:val="20"/>
        </w:rPr>
      </w:pPr>
    </w:p>
    <w:p w14:paraId="2EF68BE0" w14:textId="77777777" w:rsidR="008E28F7" w:rsidRDefault="008E28F7">
      <w:pPr>
        <w:pStyle w:val="BodyText"/>
        <w:spacing w:before="1"/>
        <w:rPr>
          <w:sz w:val="27"/>
        </w:rPr>
      </w:pPr>
    </w:p>
    <w:p w14:paraId="4360E5F1" w14:textId="77777777" w:rsidR="008E28F7" w:rsidRDefault="008A58B3">
      <w:pPr>
        <w:pStyle w:val="Heading1"/>
        <w:spacing w:before="92" w:line="480" w:lineRule="auto"/>
        <w:ind w:right="3375" w:firstLine="3166"/>
      </w:pPr>
      <w:r>
        <w:t>WEEK 11 (November 23rd)</w:t>
      </w:r>
      <w:r>
        <w:rPr>
          <w:spacing w:val="-64"/>
        </w:rPr>
        <w:t xml:space="preserve"> </w:t>
      </w:r>
      <w:r>
        <w:t>TOPIC:</w:t>
      </w:r>
      <w:r>
        <w:rPr>
          <w:spacing w:val="-2"/>
        </w:rPr>
        <w:t xml:space="preserve"> </w:t>
      </w:r>
      <w:r>
        <w:t>Postcolonial</w:t>
      </w:r>
      <w:r>
        <w:rPr>
          <w:spacing w:val="-1"/>
        </w:rPr>
        <w:t xml:space="preserve"> </w:t>
      </w:r>
      <w:r>
        <w:t>Studies</w:t>
      </w:r>
    </w:p>
    <w:p w14:paraId="77623905" w14:textId="77777777" w:rsidR="008E28F7" w:rsidRDefault="008A58B3">
      <w:pPr>
        <w:ind w:left="211" w:right="727"/>
        <w:jc w:val="both"/>
        <w:rPr>
          <w:sz w:val="24"/>
        </w:rPr>
      </w:pPr>
      <w:proofErr w:type="spellStart"/>
      <w:r>
        <w:rPr>
          <w:sz w:val="24"/>
        </w:rPr>
        <w:t>Stoler</w:t>
      </w:r>
      <w:proofErr w:type="spellEnd"/>
      <w:r>
        <w:rPr>
          <w:sz w:val="24"/>
        </w:rPr>
        <w:t>, A. 2002. “Carnal Knowledge and Imperial Power: Gender and Morality in the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Making of Race.” In </w:t>
      </w:r>
      <w:proofErr w:type="spellStart"/>
      <w:r>
        <w:rPr>
          <w:sz w:val="24"/>
        </w:rPr>
        <w:t>Stoler</w:t>
      </w:r>
      <w:proofErr w:type="spellEnd"/>
      <w:r>
        <w:rPr>
          <w:sz w:val="24"/>
        </w:rPr>
        <w:t xml:space="preserve">, A. </w:t>
      </w:r>
      <w:r>
        <w:rPr>
          <w:rFonts w:ascii="Arial" w:hAnsi="Arial"/>
          <w:i/>
          <w:sz w:val="24"/>
        </w:rPr>
        <w:t>Carnal Knowledge and Imperial Power: Race and the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Intimate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in Colonial Rule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sz w:val="24"/>
        </w:rPr>
        <w:t>(Pp.</w:t>
      </w:r>
      <w:r>
        <w:rPr>
          <w:spacing w:val="-1"/>
          <w:sz w:val="24"/>
        </w:rPr>
        <w:t xml:space="preserve"> </w:t>
      </w:r>
      <w:r>
        <w:rPr>
          <w:sz w:val="24"/>
        </w:rPr>
        <w:t>41-78).</w:t>
      </w:r>
      <w:r>
        <w:rPr>
          <w:spacing w:val="-1"/>
          <w:sz w:val="24"/>
        </w:rPr>
        <w:t xml:space="preserve"> </w:t>
      </w:r>
      <w:r>
        <w:rPr>
          <w:sz w:val="24"/>
        </w:rPr>
        <w:t>Berkeley: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 of</w:t>
      </w:r>
      <w:r>
        <w:rPr>
          <w:spacing w:val="-1"/>
          <w:sz w:val="24"/>
        </w:rPr>
        <w:t xml:space="preserve"> </w:t>
      </w:r>
      <w:r>
        <w:rPr>
          <w:sz w:val="24"/>
        </w:rPr>
        <w:t>California Press.</w:t>
      </w:r>
    </w:p>
    <w:p w14:paraId="0E32794B" w14:textId="77777777" w:rsidR="008E28F7" w:rsidRDefault="008E28F7">
      <w:pPr>
        <w:pStyle w:val="BodyText"/>
        <w:rPr>
          <w:sz w:val="26"/>
        </w:rPr>
      </w:pPr>
    </w:p>
    <w:p w14:paraId="4163EB1E" w14:textId="77777777" w:rsidR="008E28F7" w:rsidRDefault="008E28F7">
      <w:pPr>
        <w:pStyle w:val="BodyText"/>
        <w:spacing w:before="10"/>
        <w:rPr>
          <w:sz w:val="21"/>
        </w:rPr>
      </w:pPr>
    </w:p>
    <w:p w14:paraId="313FB292" w14:textId="77777777" w:rsidR="008E28F7" w:rsidRDefault="008A58B3">
      <w:pPr>
        <w:pStyle w:val="Heading1"/>
        <w:ind w:left="3220" w:right="3234"/>
        <w:jc w:val="center"/>
      </w:pPr>
      <w:r>
        <w:t>WEEK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(November</w:t>
      </w:r>
      <w:r>
        <w:rPr>
          <w:spacing w:val="-1"/>
        </w:rPr>
        <w:t xml:space="preserve"> </w:t>
      </w:r>
      <w:r>
        <w:t>30th)</w:t>
      </w:r>
    </w:p>
    <w:p w14:paraId="73B24841" w14:textId="77777777" w:rsidR="008E28F7" w:rsidRDefault="008E28F7">
      <w:pPr>
        <w:pStyle w:val="BodyText"/>
        <w:rPr>
          <w:rFonts w:ascii="Arial"/>
          <w:b/>
        </w:rPr>
      </w:pPr>
    </w:p>
    <w:p w14:paraId="198ACED1" w14:textId="77777777" w:rsidR="008E28F7" w:rsidRDefault="008A58B3">
      <w:pPr>
        <w:ind w:left="211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TOPIC: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Color-Blind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Racism</w:t>
      </w:r>
    </w:p>
    <w:p w14:paraId="7D2CDC4C" w14:textId="77777777" w:rsidR="008E28F7" w:rsidRDefault="008E28F7">
      <w:pPr>
        <w:pStyle w:val="BodyText"/>
        <w:rPr>
          <w:rFonts w:ascii="Arial"/>
          <w:b/>
        </w:rPr>
      </w:pPr>
    </w:p>
    <w:p w14:paraId="3D0C4E8A" w14:textId="77777777" w:rsidR="008E28F7" w:rsidRDefault="008A58B3">
      <w:pPr>
        <w:pStyle w:val="BodyText"/>
        <w:ind w:left="211" w:right="328"/>
      </w:pPr>
      <w:r>
        <w:t>Bell, J.M., and Hartmann, D. 2007. “Diversity in Everyday Discourse: The Cultural</w:t>
      </w:r>
      <w:r>
        <w:rPr>
          <w:spacing w:val="1"/>
        </w:rPr>
        <w:t xml:space="preserve"> </w:t>
      </w:r>
      <w:r>
        <w:t xml:space="preserve">Ambiguities and Consequences of “Happy Talk.” </w:t>
      </w:r>
      <w:r>
        <w:rPr>
          <w:rFonts w:ascii="Arial" w:hAnsi="Arial"/>
          <w:i/>
        </w:rPr>
        <w:t>American Sociological Review</w:t>
      </w:r>
      <w:r>
        <w:t>, 72 (6),</w:t>
      </w:r>
      <w:r>
        <w:rPr>
          <w:spacing w:val="-64"/>
        </w:rPr>
        <w:t xml:space="preserve"> </w:t>
      </w:r>
      <w:r>
        <w:t>895-</w:t>
      </w:r>
      <w:r>
        <w:t>914.</w:t>
      </w:r>
    </w:p>
    <w:p w14:paraId="1C2DD296" w14:textId="77777777" w:rsidR="008E28F7" w:rsidRDefault="008E28F7">
      <w:pPr>
        <w:pStyle w:val="BodyText"/>
      </w:pPr>
    </w:p>
    <w:p w14:paraId="24F47ECA" w14:textId="77777777" w:rsidR="008E28F7" w:rsidRDefault="008A58B3">
      <w:pPr>
        <w:ind w:left="211" w:right="312"/>
        <w:rPr>
          <w:sz w:val="24"/>
        </w:rPr>
      </w:pPr>
      <w:r>
        <w:rPr>
          <w:sz w:val="24"/>
        </w:rPr>
        <w:t>Bonilla-Silva, E. 2010. “The Central Frames of Color-Blind Racism.” Chapter 2 in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Racism Without Racists: Color-Blind Racism and the Persistence of Racial Inequality in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America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by Bonilla-Silva.</w:t>
      </w:r>
      <w:r>
        <w:rPr>
          <w:spacing w:val="-1"/>
          <w:sz w:val="24"/>
        </w:rPr>
        <w:t xml:space="preserve"> </w:t>
      </w:r>
      <w:r>
        <w:rPr>
          <w:sz w:val="24"/>
        </w:rPr>
        <w:t>MD:</w:t>
      </w:r>
      <w:r>
        <w:rPr>
          <w:spacing w:val="-1"/>
          <w:sz w:val="24"/>
        </w:rPr>
        <w:t xml:space="preserve"> </w:t>
      </w:r>
      <w:r>
        <w:rPr>
          <w:sz w:val="24"/>
        </w:rPr>
        <w:t>Rowman and Littlefield.</w:t>
      </w:r>
    </w:p>
    <w:p w14:paraId="52B0CAFF" w14:textId="77777777" w:rsidR="008E28F7" w:rsidRDefault="008E28F7">
      <w:pPr>
        <w:pStyle w:val="BodyText"/>
        <w:rPr>
          <w:sz w:val="26"/>
        </w:rPr>
      </w:pPr>
    </w:p>
    <w:p w14:paraId="63687AA4" w14:textId="77777777" w:rsidR="008E28F7" w:rsidRDefault="008E28F7">
      <w:pPr>
        <w:pStyle w:val="BodyText"/>
        <w:spacing w:before="2"/>
        <w:rPr>
          <w:sz w:val="22"/>
        </w:rPr>
      </w:pPr>
    </w:p>
    <w:p w14:paraId="3A35D5E5" w14:textId="77777777" w:rsidR="008E28F7" w:rsidRDefault="008A58B3">
      <w:pPr>
        <w:pStyle w:val="Heading1"/>
        <w:spacing w:line="480" w:lineRule="auto"/>
        <w:ind w:right="3455" w:firstLine="3246"/>
      </w:pPr>
      <w:r>
        <w:t>WEEK 13 (December 7th)</w:t>
      </w:r>
      <w:r>
        <w:rPr>
          <w:spacing w:val="-64"/>
        </w:rPr>
        <w:t xml:space="preserve"> </w:t>
      </w:r>
      <w:r>
        <w:t>TOPIC:</w:t>
      </w:r>
      <w:r>
        <w:rPr>
          <w:spacing w:val="-2"/>
        </w:rPr>
        <w:t xml:space="preserve"> </w:t>
      </w:r>
      <w:r>
        <w:t>Anti-Racism and</w:t>
      </w:r>
      <w:r>
        <w:rPr>
          <w:spacing w:val="-1"/>
        </w:rPr>
        <w:t xml:space="preserve"> </w:t>
      </w:r>
      <w:r>
        <w:t>Decolonization</w:t>
      </w:r>
    </w:p>
    <w:p w14:paraId="3E5B96BF" w14:textId="77777777" w:rsidR="008E28F7" w:rsidRDefault="008A58B3">
      <w:pPr>
        <w:pStyle w:val="BodyText"/>
        <w:spacing w:before="1"/>
        <w:ind w:left="211" w:right="314"/>
      </w:pPr>
      <w:r>
        <w:t>Biggs, M., and Andrews, K. 2015. “Protest Campaigns and Movement Success:</w:t>
      </w:r>
      <w:r>
        <w:rPr>
          <w:spacing w:val="1"/>
        </w:rPr>
        <w:t xml:space="preserve"> </w:t>
      </w:r>
      <w:r>
        <w:t xml:space="preserve">Desegregating the US South in the early 1960s.” </w:t>
      </w:r>
      <w:r>
        <w:rPr>
          <w:rFonts w:ascii="Arial" w:hAnsi="Arial"/>
          <w:i/>
        </w:rPr>
        <w:t>American Sociological Review</w:t>
      </w:r>
      <w:r>
        <w:t>, 80 (2),</w:t>
      </w:r>
      <w:r>
        <w:rPr>
          <w:spacing w:val="-64"/>
        </w:rPr>
        <w:t xml:space="preserve"> </w:t>
      </w:r>
      <w:r>
        <w:t>416-443.</w:t>
      </w:r>
    </w:p>
    <w:p w14:paraId="5AB2EE15" w14:textId="77777777" w:rsidR="008E28F7" w:rsidRDefault="008E28F7">
      <w:pPr>
        <w:pStyle w:val="BodyText"/>
        <w:spacing w:before="2"/>
      </w:pPr>
    </w:p>
    <w:p w14:paraId="1D648D86" w14:textId="77777777" w:rsidR="008E28F7" w:rsidRDefault="008A58B3">
      <w:pPr>
        <w:pStyle w:val="BodyText"/>
        <w:spacing w:line="237" w:lineRule="auto"/>
        <w:ind w:left="211" w:right="245"/>
      </w:pPr>
      <w:r>
        <w:t xml:space="preserve">Brown, H., and Jones, J. 2016. “Immigrant Rights are Civil Rights.” </w:t>
      </w:r>
      <w:r>
        <w:rPr>
          <w:rFonts w:ascii="Arial" w:hAnsi="Arial"/>
          <w:i/>
        </w:rPr>
        <w:t xml:space="preserve">Contexts, </w:t>
      </w:r>
      <w:r>
        <w:t>15 (2), 34-</w:t>
      </w:r>
      <w:r>
        <w:rPr>
          <w:spacing w:val="-64"/>
        </w:rPr>
        <w:t xml:space="preserve"> </w:t>
      </w:r>
      <w:r>
        <w:t>39.</w:t>
      </w:r>
    </w:p>
    <w:p w14:paraId="359604C1" w14:textId="77777777" w:rsidR="008E28F7" w:rsidRDefault="008E28F7">
      <w:pPr>
        <w:pStyle w:val="BodyText"/>
        <w:rPr>
          <w:sz w:val="26"/>
        </w:rPr>
      </w:pPr>
    </w:p>
    <w:p w14:paraId="574126FF" w14:textId="77777777" w:rsidR="008E28F7" w:rsidRDefault="008E28F7">
      <w:pPr>
        <w:pStyle w:val="BodyText"/>
        <w:spacing w:before="3"/>
        <w:rPr>
          <w:sz w:val="22"/>
        </w:rPr>
      </w:pPr>
    </w:p>
    <w:p w14:paraId="7981D807" w14:textId="77777777" w:rsidR="008E28F7" w:rsidRDefault="008A58B3">
      <w:pPr>
        <w:ind w:left="211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Course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Policies</w:t>
      </w:r>
    </w:p>
    <w:p w14:paraId="05498B1E" w14:textId="77777777" w:rsidR="008E28F7" w:rsidRDefault="008E28F7">
      <w:pPr>
        <w:pStyle w:val="BodyText"/>
        <w:rPr>
          <w:rFonts w:ascii="Arial"/>
          <w:b/>
          <w:sz w:val="16"/>
        </w:rPr>
      </w:pPr>
    </w:p>
    <w:p w14:paraId="716ABA10" w14:textId="77777777" w:rsidR="008E28F7" w:rsidRDefault="008A58B3">
      <w:pPr>
        <w:spacing w:before="92" w:line="275" w:lineRule="exact"/>
        <w:ind w:left="21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Submission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Assignments</w:t>
      </w:r>
    </w:p>
    <w:p w14:paraId="2670F28C" w14:textId="77777777" w:rsidR="008E28F7" w:rsidRDefault="008A58B3">
      <w:pPr>
        <w:pStyle w:val="BodyText"/>
        <w:spacing w:line="242" w:lineRule="auto"/>
        <w:ind w:left="211" w:right="349"/>
      </w:pPr>
      <w:r>
        <w:t>All discussion questions and assignments are submitted online on the Avenue to Learn</w:t>
      </w:r>
      <w:r>
        <w:rPr>
          <w:spacing w:val="-65"/>
        </w:rPr>
        <w:t xml:space="preserve"> </w:t>
      </w:r>
      <w:r>
        <w:t>site for</w:t>
      </w:r>
      <w:r>
        <w:rPr>
          <w:spacing w:val="-1"/>
        </w:rPr>
        <w:t xml:space="preserve"> </w:t>
      </w:r>
      <w:r>
        <w:t>this course.</w:t>
      </w:r>
    </w:p>
    <w:p w14:paraId="5615ACB7" w14:textId="77777777" w:rsidR="008E28F7" w:rsidRDefault="008E28F7">
      <w:pPr>
        <w:pStyle w:val="BodyText"/>
        <w:spacing w:before="7"/>
        <w:rPr>
          <w:sz w:val="23"/>
        </w:rPr>
      </w:pPr>
    </w:p>
    <w:p w14:paraId="188FC9BD" w14:textId="77777777" w:rsidR="008E28F7" w:rsidRDefault="008A58B3">
      <w:pPr>
        <w:pStyle w:val="Heading1"/>
        <w:spacing w:before="1" w:line="275" w:lineRule="exact"/>
      </w:pPr>
      <w:r>
        <w:t>Late Assignments</w:t>
      </w:r>
    </w:p>
    <w:p w14:paraId="5F3B28A8" w14:textId="77777777" w:rsidR="008E28F7" w:rsidRDefault="008A58B3">
      <w:pPr>
        <w:pStyle w:val="BodyText"/>
        <w:spacing w:line="242" w:lineRule="auto"/>
        <w:ind w:left="211" w:right="349"/>
      </w:pPr>
      <w:r>
        <w:t>Late discussions and reflections are locked after the due date and cannot be submitted</w:t>
      </w:r>
      <w:r>
        <w:rPr>
          <w:spacing w:val="-64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 due date.</w:t>
      </w:r>
    </w:p>
    <w:p w14:paraId="7B939C6E" w14:textId="77777777" w:rsidR="008E28F7" w:rsidRDefault="008E28F7">
      <w:pPr>
        <w:spacing w:line="242" w:lineRule="auto"/>
        <w:sectPr w:rsidR="008E28F7">
          <w:pgSz w:w="12240" w:h="15840"/>
          <w:pgMar w:top="1360" w:right="1200" w:bottom="1240" w:left="1240" w:header="736" w:footer="1052" w:gutter="0"/>
          <w:cols w:space="720"/>
        </w:sectPr>
      </w:pPr>
    </w:p>
    <w:p w14:paraId="68E51B46" w14:textId="77777777" w:rsidR="008E28F7" w:rsidRDefault="008E28F7">
      <w:pPr>
        <w:pStyle w:val="BodyText"/>
        <w:spacing w:before="10"/>
        <w:rPr>
          <w:sz w:val="22"/>
        </w:rPr>
      </w:pPr>
    </w:p>
    <w:p w14:paraId="38543B40" w14:textId="77777777" w:rsidR="008E28F7" w:rsidRDefault="008A58B3">
      <w:pPr>
        <w:pStyle w:val="Heading1"/>
        <w:spacing w:before="92"/>
      </w:pPr>
      <w:r>
        <w:t>Absences,</w:t>
      </w:r>
      <w:r>
        <w:rPr>
          <w:spacing w:val="-2"/>
        </w:rPr>
        <w:t xml:space="preserve"> </w:t>
      </w:r>
      <w:r>
        <w:t>Missed</w:t>
      </w:r>
      <w:r>
        <w:rPr>
          <w:spacing w:val="-1"/>
        </w:rPr>
        <w:t xml:space="preserve"> </w:t>
      </w:r>
      <w:r>
        <w:t>Work,</w:t>
      </w:r>
      <w:r>
        <w:rPr>
          <w:spacing w:val="-2"/>
        </w:rPr>
        <w:t xml:space="preserve"> </w:t>
      </w:r>
      <w:r>
        <w:t>Illness</w:t>
      </w:r>
    </w:p>
    <w:p w14:paraId="1271D288" w14:textId="77777777" w:rsidR="008E28F7" w:rsidRDefault="008A58B3">
      <w:pPr>
        <w:pStyle w:val="BodyText"/>
        <w:spacing w:before="3"/>
        <w:ind w:left="211" w:right="323"/>
      </w:pPr>
      <w:r>
        <w:t>In the event of an absence for medical or other reasons, students should</w:t>
      </w:r>
      <w:r>
        <w:t xml:space="preserve"> review and</w:t>
      </w:r>
      <w:r>
        <w:rPr>
          <w:spacing w:val="1"/>
        </w:rPr>
        <w:t xml:space="preserve"> </w:t>
      </w:r>
      <w:r>
        <w:t>follow the Academic Regulation in the Undergraduate Calendar “Requests for Relief for</w:t>
      </w:r>
      <w:r>
        <w:rPr>
          <w:spacing w:val="-64"/>
        </w:rPr>
        <w:t xml:space="preserve"> </w:t>
      </w:r>
      <w:r>
        <w:t>Missed</w:t>
      </w:r>
      <w:r>
        <w:rPr>
          <w:spacing w:val="-1"/>
        </w:rPr>
        <w:t xml:space="preserve"> </w:t>
      </w:r>
      <w:r>
        <w:t>Academic Term</w:t>
      </w:r>
      <w:r>
        <w:rPr>
          <w:spacing w:val="-1"/>
        </w:rPr>
        <w:t xml:space="preserve"> </w:t>
      </w:r>
      <w:r>
        <w:t>Work.”</w:t>
      </w:r>
    </w:p>
    <w:p w14:paraId="33A65B70" w14:textId="77777777" w:rsidR="008E28F7" w:rsidRDefault="008E28F7">
      <w:pPr>
        <w:pStyle w:val="BodyText"/>
      </w:pPr>
    </w:p>
    <w:p w14:paraId="100E9BBA" w14:textId="77777777" w:rsidR="008E28F7" w:rsidRDefault="008A58B3">
      <w:pPr>
        <w:pStyle w:val="Heading1"/>
        <w:spacing w:line="275" w:lineRule="exact"/>
      </w:pPr>
      <w:r>
        <w:t>Avenue to</w:t>
      </w:r>
      <w:r>
        <w:rPr>
          <w:spacing w:val="-1"/>
        </w:rPr>
        <w:t xml:space="preserve"> </w:t>
      </w:r>
      <w:r>
        <w:t>Learn</w:t>
      </w:r>
    </w:p>
    <w:p w14:paraId="1B78DF5A" w14:textId="77777777" w:rsidR="008E28F7" w:rsidRDefault="008A58B3">
      <w:pPr>
        <w:pStyle w:val="BodyText"/>
        <w:ind w:left="211" w:right="416"/>
      </w:pPr>
      <w:r>
        <w:t>In this course, we will be using Avenue to Learn. Students should be aware that, when</w:t>
      </w:r>
      <w:r>
        <w:rPr>
          <w:spacing w:val="-64"/>
        </w:rPr>
        <w:t xml:space="preserve"> </w:t>
      </w:r>
      <w:r>
        <w:t xml:space="preserve">they access the electronic </w:t>
      </w:r>
      <w:r>
        <w:t>components of this course, private information such as first</w:t>
      </w:r>
      <w:r>
        <w:rPr>
          <w:spacing w:val="1"/>
        </w:rPr>
        <w:t xml:space="preserve"> </w:t>
      </w:r>
      <w:r>
        <w:t>and last names, usernames for the McMaster e-mail accounts, and program affiliation</w:t>
      </w:r>
      <w:r>
        <w:rPr>
          <w:spacing w:val="1"/>
        </w:rPr>
        <w:t xml:space="preserve"> </w:t>
      </w:r>
      <w:r>
        <w:t>may become apparent to all other students in the same course. The available</w:t>
      </w:r>
      <w:r>
        <w:rPr>
          <w:spacing w:val="1"/>
        </w:rPr>
        <w:t xml:space="preserve"> </w:t>
      </w:r>
      <w:r>
        <w:t>information is dependent on the tec</w:t>
      </w:r>
      <w:r>
        <w:t>hnology used. Continuation in this course will be</w:t>
      </w:r>
      <w:r>
        <w:rPr>
          <w:spacing w:val="1"/>
        </w:rPr>
        <w:t xml:space="preserve"> </w:t>
      </w:r>
      <w:r>
        <w:t>deemed consent to this disclosure. If you have any questions or concerns about such</w:t>
      </w:r>
      <w:r>
        <w:rPr>
          <w:spacing w:val="1"/>
        </w:rPr>
        <w:t xml:space="preserve"> </w:t>
      </w:r>
      <w:r>
        <w:t>disclosure,</w:t>
      </w:r>
      <w:r>
        <w:rPr>
          <w:spacing w:val="-2"/>
        </w:rPr>
        <w:t xml:space="preserve"> </w:t>
      </w:r>
      <w:r>
        <w:t>please discuss this with the course instructor.</w:t>
      </w:r>
    </w:p>
    <w:p w14:paraId="071D3CB1" w14:textId="77777777" w:rsidR="008E28F7" w:rsidRDefault="008E28F7">
      <w:pPr>
        <w:pStyle w:val="BodyText"/>
        <w:spacing w:before="10"/>
        <w:rPr>
          <w:sz w:val="23"/>
        </w:rPr>
      </w:pPr>
    </w:p>
    <w:p w14:paraId="07AE003C" w14:textId="77777777" w:rsidR="008E28F7" w:rsidRDefault="008A58B3">
      <w:pPr>
        <w:ind w:left="211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University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Policies</w:t>
      </w:r>
    </w:p>
    <w:p w14:paraId="394BBE89" w14:textId="77777777" w:rsidR="008E28F7" w:rsidRDefault="008E28F7">
      <w:pPr>
        <w:pStyle w:val="BodyText"/>
        <w:rPr>
          <w:rFonts w:ascii="Arial"/>
          <w:b/>
          <w:sz w:val="16"/>
        </w:rPr>
      </w:pPr>
    </w:p>
    <w:p w14:paraId="29D96536" w14:textId="77777777" w:rsidR="008E28F7" w:rsidRDefault="008A58B3">
      <w:pPr>
        <w:spacing w:before="93"/>
        <w:ind w:left="21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Academic Integrity Statement</w:t>
      </w:r>
    </w:p>
    <w:p w14:paraId="140CA17C" w14:textId="77777777" w:rsidR="008E28F7" w:rsidRDefault="008A58B3">
      <w:pPr>
        <w:pStyle w:val="BodyText"/>
        <w:spacing w:before="2"/>
        <w:ind w:left="211" w:right="257"/>
      </w:pPr>
      <w:r>
        <w:t xml:space="preserve">You are expected to exhibit honesty and use ethical </w:t>
      </w:r>
      <w:proofErr w:type="spellStart"/>
      <w:r>
        <w:t>behaviour</w:t>
      </w:r>
      <w:proofErr w:type="spellEnd"/>
      <w:r>
        <w:t xml:space="preserve"> in all aspects of the</w:t>
      </w:r>
      <w:r>
        <w:rPr>
          <w:spacing w:val="1"/>
        </w:rPr>
        <w:t xml:space="preserve"> </w:t>
      </w:r>
      <w:r>
        <w:t>learning process. Academic credentials you earn are rooted in principles of honesty and</w:t>
      </w:r>
      <w:r>
        <w:rPr>
          <w:spacing w:val="-64"/>
        </w:rPr>
        <w:t xml:space="preserve"> </w:t>
      </w:r>
      <w:r>
        <w:t>academic integrity.</w:t>
      </w:r>
    </w:p>
    <w:p w14:paraId="439BD5DB" w14:textId="77777777" w:rsidR="008E28F7" w:rsidRDefault="008E28F7">
      <w:pPr>
        <w:pStyle w:val="BodyText"/>
      </w:pPr>
    </w:p>
    <w:p w14:paraId="4C681B28" w14:textId="77777777" w:rsidR="008E28F7" w:rsidRDefault="008A58B3">
      <w:pPr>
        <w:pStyle w:val="BodyText"/>
        <w:ind w:left="211" w:right="234"/>
        <w:rPr>
          <w:rFonts w:ascii="Arial" w:hAnsi="Arial"/>
          <w:b/>
        </w:rPr>
      </w:pPr>
      <w:r>
        <w:t>Academic dishonesty is to knowingly act or fail to act in a way that results or could result</w:t>
      </w:r>
      <w:r>
        <w:rPr>
          <w:spacing w:val="-64"/>
        </w:rPr>
        <w:t xml:space="preserve"> </w:t>
      </w:r>
      <w:r>
        <w:t>in unearned academic credit or advantage.</w:t>
      </w:r>
      <w:r>
        <w:rPr>
          <w:spacing w:val="1"/>
        </w:rPr>
        <w:t xml:space="preserve"> </w:t>
      </w:r>
      <w:r>
        <w:t xml:space="preserve">This </w:t>
      </w:r>
      <w:proofErr w:type="spellStart"/>
      <w:r>
        <w:t>behaviour</w:t>
      </w:r>
      <w:proofErr w:type="spellEnd"/>
      <w:r>
        <w:t xml:space="preserve"> can result in serious</w:t>
      </w:r>
      <w:r>
        <w:rPr>
          <w:spacing w:val="1"/>
        </w:rPr>
        <w:t xml:space="preserve"> </w:t>
      </w:r>
      <w:r>
        <w:t>consequences,</w:t>
      </w:r>
      <w:r>
        <w:rPr>
          <w:spacing w:val="-1"/>
        </w:rPr>
        <w:t xml:space="preserve"> </w:t>
      </w:r>
      <w:r>
        <w:t>e.g.,</w:t>
      </w:r>
      <w:r>
        <w:rPr>
          <w:spacing w:val="1"/>
        </w:rPr>
        <w:t xml:space="preserve"> </w:t>
      </w:r>
      <w:r>
        <w:t>the grade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zero</w:t>
      </w:r>
      <w:r>
        <w:rPr>
          <w:spacing w:val="1"/>
        </w:rPr>
        <w:t xml:space="preserve"> </w:t>
      </w:r>
      <w:r>
        <w:t>on an</w:t>
      </w:r>
      <w:r>
        <w:rPr>
          <w:spacing w:val="1"/>
        </w:rPr>
        <w:t xml:space="preserve"> </w:t>
      </w:r>
      <w:r>
        <w:t>assignment,</w:t>
      </w:r>
      <w:r>
        <w:rPr>
          <w:spacing w:val="-1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credit with a</w:t>
      </w:r>
      <w:r>
        <w:rPr>
          <w:spacing w:val="1"/>
        </w:rPr>
        <w:t xml:space="preserve"> </w:t>
      </w:r>
      <w:r>
        <w:t>notati</w:t>
      </w:r>
      <w:r>
        <w:t>on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transcript</w:t>
      </w:r>
      <w:r>
        <w:rPr>
          <w:spacing w:val="1"/>
        </w:rPr>
        <w:t xml:space="preserve"> </w:t>
      </w:r>
      <w:r>
        <w:t>(notation</w:t>
      </w:r>
      <w:r>
        <w:rPr>
          <w:spacing w:val="2"/>
        </w:rPr>
        <w:t xml:space="preserve"> </w:t>
      </w:r>
      <w:r>
        <w:t>reads:</w:t>
      </w:r>
      <w:r>
        <w:rPr>
          <w:spacing w:val="1"/>
        </w:rPr>
        <w:t xml:space="preserve"> </w:t>
      </w:r>
      <w:r>
        <w:t>“Grade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assigned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academic</w:t>
      </w:r>
      <w:r>
        <w:rPr>
          <w:spacing w:val="2"/>
        </w:rPr>
        <w:t xml:space="preserve"> </w:t>
      </w:r>
      <w:r>
        <w:t>dishonesty”),</w:t>
      </w:r>
      <w:r>
        <w:rPr>
          <w:spacing w:val="1"/>
        </w:rPr>
        <w:t xml:space="preserve"> </w:t>
      </w:r>
      <w:r>
        <w:t>and/or</w:t>
      </w:r>
      <w:r>
        <w:rPr>
          <w:spacing w:val="3"/>
        </w:rPr>
        <w:t xml:space="preserve"> </w:t>
      </w:r>
      <w:r>
        <w:t>suspension</w:t>
      </w:r>
      <w:r>
        <w:rPr>
          <w:spacing w:val="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expulsion</w:t>
      </w:r>
      <w:r>
        <w:rPr>
          <w:spacing w:val="5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university.</w:t>
      </w:r>
      <w:r>
        <w:rPr>
          <w:spacing w:val="3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responsibility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 what constitutes academic dishonesty. For information on the various types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academic dishonesty please refer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rPr>
          <w:color w:val="0563C1"/>
          <w:u w:val="single" w:color="0563C1"/>
        </w:rPr>
        <w:t>Academic Integrity Policy</w:t>
      </w:r>
      <w:r>
        <w:rPr>
          <w:rFonts w:ascii="Arial" w:hAnsi="Arial"/>
          <w:b/>
        </w:rPr>
        <w:t>.</w:t>
      </w:r>
    </w:p>
    <w:p w14:paraId="50E6BD40" w14:textId="77777777" w:rsidR="008E28F7" w:rsidRDefault="008E28F7">
      <w:pPr>
        <w:pStyle w:val="BodyText"/>
        <w:rPr>
          <w:rFonts w:ascii="Arial"/>
          <w:b/>
          <w:sz w:val="16"/>
        </w:rPr>
      </w:pPr>
    </w:p>
    <w:p w14:paraId="3EF7136C" w14:textId="77777777" w:rsidR="008E28F7" w:rsidRDefault="008A58B3">
      <w:pPr>
        <w:pStyle w:val="BodyText"/>
        <w:spacing w:before="92" w:line="274" w:lineRule="exact"/>
        <w:ind w:left="211"/>
      </w:pP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illustrates only three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academic dishonesty</w:t>
      </w:r>
    </w:p>
    <w:p w14:paraId="27B0E18A" w14:textId="77777777" w:rsidR="008E28F7" w:rsidRDefault="008A58B3">
      <w:pPr>
        <w:pStyle w:val="ListParagraph"/>
        <w:numPr>
          <w:ilvl w:val="0"/>
          <w:numId w:val="1"/>
        </w:numPr>
        <w:tabs>
          <w:tab w:val="left" w:pos="931"/>
          <w:tab w:val="left" w:pos="932"/>
        </w:tabs>
        <w:spacing w:line="259" w:lineRule="auto"/>
        <w:ind w:right="462"/>
        <w:rPr>
          <w:sz w:val="24"/>
        </w:rPr>
      </w:pPr>
      <w:r>
        <w:rPr>
          <w:sz w:val="24"/>
        </w:rPr>
        <w:t>Plagiarism, e.g., the submission of work that is not one’s own or for which other</w:t>
      </w:r>
      <w:r>
        <w:rPr>
          <w:spacing w:val="-64"/>
          <w:sz w:val="24"/>
        </w:rPr>
        <w:t xml:space="preserve"> </w:t>
      </w:r>
      <w:r>
        <w:rPr>
          <w:sz w:val="24"/>
        </w:rPr>
        <w:t>credit</w:t>
      </w:r>
      <w:r>
        <w:rPr>
          <w:spacing w:val="-1"/>
          <w:sz w:val="24"/>
        </w:rPr>
        <w:t xml:space="preserve"> </w:t>
      </w:r>
      <w:r>
        <w:rPr>
          <w:sz w:val="24"/>
        </w:rPr>
        <w:t>has been obtained.</w:t>
      </w:r>
    </w:p>
    <w:p w14:paraId="47C933AA" w14:textId="77777777" w:rsidR="008E28F7" w:rsidRDefault="008A58B3">
      <w:pPr>
        <w:pStyle w:val="ListParagraph"/>
        <w:numPr>
          <w:ilvl w:val="0"/>
          <w:numId w:val="1"/>
        </w:numPr>
        <w:tabs>
          <w:tab w:val="left" w:pos="931"/>
          <w:tab w:val="left" w:pos="932"/>
        </w:tabs>
        <w:spacing w:line="293" w:lineRule="exact"/>
        <w:ind w:hanging="361"/>
        <w:rPr>
          <w:sz w:val="24"/>
        </w:rPr>
      </w:pPr>
      <w:r>
        <w:rPr>
          <w:sz w:val="24"/>
        </w:rPr>
        <w:t>Improper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collaboration in group work.</w:t>
      </w:r>
    </w:p>
    <w:p w14:paraId="0CCFD402" w14:textId="77777777" w:rsidR="008E28F7" w:rsidRDefault="008A58B3">
      <w:pPr>
        <w:pStyle w:val="ListParagraph"/>
        <w:numPr>
          <w:ilvl w:val="0"/>
          <w:numId w:val="1"/>
        </w:numPr>
        <w:tabs>
          <w:tab w:val="left" w:pos="931"/>
          <w:tab w:val="left" w:pos="932"/>
        </w:tabs>
        <w:spacing w:before="16"/>
        <w:ind w:hanging="361"/>
        <w:rPr>
          <w:sz w:val="24"/>
        </w:rPr>
      </w:pPr>
      <w:r>
        <w:rPr>
          <w:sz w:val="24"/>
        </w:rPr>
        <w:t>Copying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using unauthorized aids</w:t>
      </w:r>
      <w:r>
        <w:rPr>
          <w:spacing w:val="-1"/>
          <w:sz w:val="24"/>
        </w:rPr>
        <w:t xml:space="preserve"> </w:t>
      </w:r>
      <w:r>
        <w:rPr>
          <w:sz w:val="24"/>
        </w:rPr>
        <w:t>in tests and examinations.</w:t>
      </w:r>
    </w:p>
    <w:p w14:paraId="1C04FCA3" w14:textId="77777777" w:rsidR="008E28F7" w:rsidRDefault="008E28F7">
      <w:pPr>
        <w:pStyle w:val="BodyText"/>
        <w:rPr>
          <w:sz w:val="23"/>
        </w:rPr>
      </w:pPr>
    </w:p>
    <w:p w14:paraId="065CBDA1" w14:textId="77777777" w:rsidR="008E28F7" w:rsidRDefault="008A58B3">
      <w:pPr>
        <w:pStyle w:val="Heading1"/>
      </w:pPr>
      <w:r>
        <w:t>Academic</w:t>
      </w:r>
      <w:r>
        <w:rPr>
          <w:spacing w:val="-1"/>
        </w:rPr>
        <w:t xml:space="preserve"> </w:t>
      </w:r>
      <w:r>
        <w:t>Accommodation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 with</w:t>
      </w:r>
      <w:r>
        <w:rPr>
          <w:spacing w:val="-2"/>
        </w:rPr>
        <w:t xml:space="preserve"> </w:t>
      </w:r>
      <w:r>
        <w:t>Disabil</w:t>
      </w:r>
      <w:r>
        <w:t>ities</w:t>
      </w:r>
    </w:p>
    <w:p w14:paraId="2EE376BF" w14:textId="77777777" w:rsidR="008E28F7" w:rsidRDefault="008A58B3">
      <w:pPr>
        <w:pStyle w:val="BodyText"/>
        <w:spacing w:before="22"/>
        <w:ind w:left="211" w:right="294"/>
      </w:pPr>
      <w:r>
        <w:t xml:space="preserve">Students with disabilities who require academic accommodation must contact </w:t>
      </w:r>
      <w:r>
        <w:rPr>
          <w:color w:val="0563C1"/>
          <w:u w:val="single" w:color="0563C1"/>
        </w:rPr>
        <w:t>Student</w:t>
      </w:r>
      <w:r>
        <w:rPr>
          <w:color w:val="0563C1"/>
          <w:spacing w:val="1"/>
        </w:rPr>
        <w:t xml:space="preserve"> </w:t>
      </w:r>
      <w:r>
        <w:rPr>
          <w:color w:val="0563C1"/>
          <w:u w:val="single" w:color="0563C1"/>
        </w:rPr>
        <w:t>Accessibility Services</w:t>
      </w:r>
      <w:r>
        <w:rPr>
          <w:color w:val="0563C1"/>
        </w:rPr>
        <w:t xml:space="preserve"> </w:t>
      </w:r>
      <w:r>
        <w:t xml:space="preserve">(SAS) at 905-525-9140 ext. 28652 or </w:t>
      </w:r>
      <w:hyperlink r:id="rId12">
        <w:r>
          <w:rPr>
            <w:color w:val="0563C1"/>
            <w:u w:val="single" w:color="0563C1"/>
          </w:rPr>
          <w:t xml:space="preserve">sas@mcmaster.ca </w:t>
        </w:r>
        <w:r>
          <w:t>to</w:t>
        </w:r>
      </w:hyperlink>
      <w:r>
        <w:t xml:space="preserve"> </w:t>
      </w:r>
      <w:proofErr w:type="gramStart"/>
      <w:r>
        <w:t>make</w:t>
      </w:r>
      <w:r>
        <w:rPr>
          <w:spacing w:val="-65"/>
        </w:rPr>
        <w:t xml:space="preserve"> </w:t>
      </w:r>
      <w:r>
        <w:t>arrangements</w:t>
      </w:r>
      <w:proofErr w:type="gramEnd"/>
      <w:r>
        <w:t xml:space="preserve"> with a Program Coordinator.</w:t>
      </w:r>
      <w:r>
        <w:t xml:space="preserve"> For further information, consult McMaster</w:t>
      </w:r>
      <w:r>
        <w:rPr>
          <w:spacing w:val="1"/>
        </w:rPr>
        <w:t xml:space="preserve"> </w:t>
      </w:r>
      <w:r>
        <w:t>University’s</w:t>
      </w:r>
      <w:r>
        <w:rPr>
          <w:spacing w:val="-2"/>
        </w:rPr>
        <w:t xml:space="preserve"> </w:t>
      </w:r>
      <w:r>
        <w:rPr>
          <w:rFonts w:ascii="Arial" w:hAnsi="Arial"/>
          <w:i/>
          <w:color w:val="0563C1"/>
          <w:u w:val="single" w:color="0563C1"/>
        </w:rPr>
        <w:t>Academic Accommodation of</w:t>
      </w:r>
      <w:r>
        <w:rPr>
          <w:rFonts w:ascii="Arial" w:hAnsi="Arial"/>
          <w:i/>
          <w:color w:val="0563C1"/>
          <w:spacing w:val="-1"/>
          <w:u w:val="single" w:color="0563C1"/>
        </w:rPr>
        <w:t xml:space="preserve"> </w:t>
      </w:r>
      <w:r>
        <w:rPr>
          <w:rFonts w:ascii="Arial" w:hAnsi="Arial"/>
          <w:i/>
          <w:color w:val="0563C1"/>
          <w:u w:val="single" w:color="0563C1"/>
        </w:rPr>
        <w:t>Students with Disabilities</w:t>
      </w:r>
      <w:r>
        <w:rPr>
          <w:rFonts w:ascii="Arial" w:hAnsi="Arial"/>
          <w:i/>
          <w:color w:val="0563C1"/>
          <w:spacing w:val="-1"/>
        </w:rPr>
        <w:t xml:space="preserve"> </w:t>
      </w:r>
      <w:r>
        <w:t>policy.</w:t>
      </w:r>
    </w:p>
    <w:p w14:paraId="674F4C22" w14:textId="77777777" w:rsidR="008E28F7" w:rsidRDefault="008E28F7">
      <w:pPr>
        <w:pStyle w:val="BodyText"/>
        <w:spacing w:before="9"/>
        <w:rPr>
          <w:sz w:val="15"/>
        </w:rPr>
      </w:pPr>
    </w:p>
    <w:p w14:paraId="6828B0E1" w14:textId="77777777" w:rsidR="008E28F7" w:rsidRDefault="008A58B3">
      <w:pPr>
        <w:pStyle w:val="Heading1"/>
        <w:spacing w:before="92" w:line="242" w:lineRule="auto"/>
        <w:ind w:right="633"/>
      </w:pPr>
      <w:r>
        <w:t>Academic Accommodation for Religious, Indigenous or Spiritual Observances</w:t>
      </w:r>
      <w:r>
        <w:rPr>
          <w:spacing w:val="-65"/>
        </w:rPr>
        <w:t xml:space="preserve"> </w:t>
      </w:r>
      <w:r>
        <w:t>(RISO)</w:t>
      </w:r>
    </w:p>
    <w:p w14:paraId="7C16A397" w14:textId="77777777" w:rsidR="008E28F7" w:rsidRDefault="008A58B3">
      <w:pPr>
        <w:pStyle w:val="BodyText"/>
        <w:spacing w:line="242" w:lineRule="auto"/>
        <w:ind w:left="211" w:right="283"/>
      </w:pPr>
      <w:r>
        <w:t xml:space="preserve">Students requiring academic accommodation based on religious, </w:t>
      </w:r>
      <w:proofErr w:type="gramStart"/>
      <w:r>
        <w:t>indigenous</w:t>
      </w:r>
      <w:proofErr w:type="gramEnd"/>
      <w:r>
        <w:t xml:space="preserve"> or spiritual</w:t>
      </w:r>
      <w:r>
        <w:rPr>
          <w:spacing w:val="-64"/>
        </w:rPr>
        <w:t xml:space="preserve"> </w:t>
      </w:r>
      <w:r>
        <w:t>observances</w:t>
      </w:r>
      <w:r>
        <w:rPr>
          <w:spacing w:val="-1"/>
        </w:rPr>
        <w:t xml:space="preserve"> </w:t>
      </w:r>
      <w:r>
        <w:t>should follow the procedures 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 the RISO</w:t>
      </w:r>
      <w:r>
        <w:rPr>
          <w:spacing w:val="-1"/>
        </w:rPr>
        <w:t xml:space="preserve"> </w:t>
      </w:r>
      <w:r>
        <w:t>policy.</w:t>
      </w:r>
      <w:r>
        <w:rPr>
          <w:spacing w:val="66"/>
        </w:rPr>
        <w:t xml:space="preserve"> </w:t>
      </w:r>
      <w:r>
        <w:t>Students</w:t>
      </w:r>
    </w:p>
    <w:p w14:paraId="0B8EE1BA" w14:textId="77777777" w:rsidR="008E28F7" w:rsidRDefault="008E28F7">
      <w:pPr>
        <w:spacing w:line="242" w:lineRule="auto"/>
        <w:sectPr w:rsidR="008E28F7">
          <w:pgSz w:w="12240" w:h="15840"/>
          <w:pgMar w:top="1360" w:right="1200" w:bottom="1240" w:left="1240" w:header="736" w:footer="1052" w:gutter="0"/>
          <w:cols w:space="720"/>
        </w:sectPr>
      </w:pPr>
    </w:p>
    <w:p w14:paraId="03765871" w14:textId="77777777" w:rsidR="008E28F7" w:rsidRDefault="008A58B3">
      <w:pPr>
        <w:pStyle w:val="BodyText"/>
        <w:spacing w:before="82"/>
        <w:ind w:left="211" w:right="243"/>
      </w:pPr>
      <w:r>
        <w:lastRenderedPageBreak/>
        <w:t xml:space="preserve">requiring a </w:t>
      </w:r>
      <w:r>
        <w:rPr>
          <w:color w:val="0563C1"/>
          <w:u w:val="single" w:color="0563C1"/>
        </w:rPr>
        <w:t>RISO</w:t>
      </w:r>
      <w:r>
        <w:rPr>
          <w:color w:val="0563C1"/>
        </w:rPr>
        <w:t xml:space="preserve"> </w:t>
      </w:r>
      <w:r>
        <w:t>accommodation should submit their request to their Faculty Office</w:t>
      </w:r>
      <w:r>
        <w:rPr>
          <w:spacing w:val="1"/>
        </w:rPr>
        <w:t xml:space="preserve"> </w:t>
      </w:r>
      <w:r>
        <w:t>normally within 10 working days of the beginning of term in which they anticipate a need</w:t>
      </w:r>
      <w:r>
        <w:rPr>
          <w:spacing w:val="-64"/>
        </w:rPr>
        <w:t xml:space="preserve"> </w:t>
      </w:r>
      <w:r>
        <w:t>for accommodation or to the Registrar's Office prior to their examinat</w:t>
      </w:r>
      <w:r>
        <w:t>ions.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should also contact their instructors as soon as possible to make alternative</w:t>
      </w:r>
      <w:r>
        <w:rPr>
          <w:spacing w:val="1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classes,</w:t>
      </w:r>
      <w:r>
        <w:rPr>
          <w:spacing w:val="-1"/>
        </w:rPr>
        <w:t xml:space="preserve"> </w:t>
      </w:r>
      <w:r>
        <w:t>assignments,</w:t>
      </w:r>
      <w:r>
        <w:rPr>
          <w:spacing w:val="-1"/>
        </w:rPr>
        <w:t xml:space="preserve"> </w:t>
      </w:r>
      <w:r>
        <w:t>and tests.</w:t>
      </w:r>
    </w:p>
    <w:p w14:paraId="6E2B9F8B" w14:textId="77777777" w:rsidR="008E28F7" w:rsidRDefault="008E28F7">
      <w:pPr>
        <w:pStyle w:val="BodyText"/>
      </w:pPr>
    </w:p>
    <w:p w14:paraId="1A94960D" w14:textId="77777777" w:rsidR="008E28F7" w:rsidRDefault="008A58B3">
      <w:pPr>
        <w:pStyle w:val="Heading1"/>
        <w:spacing w:line="275" w:lineRule="exact"/>
      </w:pPr>
      <w:r>
        <w:t>Conduct</w:t>
      </w:r>
      <w:r>
        <w:rPr>
          <w:spacing w:val="-2"/>
        </w:rPr>
        <w:t xml:space="preserve"> </w:t>
      </w:r>
      <w:r>
        <w:t>Expectations</w:t>
      </w:r>
    </w:p>
    <w:p w14:paraId="514D429E" w14:textId="77777777" w:rsidR="008E28F7" w:rsidRDefault="008A58B3">
      <w:pPr>
        <w:pStyle w:val="BodyText"/>
        <w:ind w:left="211" w:right="364"/>
      </w:pPr>
      <w:r>
        <w:t>As a McMaster student, you have the right to experience, and the responsibility to</w:t>
      </w:r>
      <w:r>
        <w:rPr>
          <w:spacing w:val="1"/>
        </w:rPr>
        <w:t xml:space="preserve"> </w:t>
      </w:r>
      <w:r>
        <w:t>demonstr</w:t>
      </w:r>
      <w:r>
        <w:t xml:space="preserve">ate, respectful and dignified interactions within </w:t>
      </w:r>
      <w:proofErr w:type="gramStart"/>
      <w:r>
        <w:t>all of</w:t>
      </w:r>
      <w:proofErr w:type="gramEnd"/>
      <w:r>
        <w:t xml:space="preserve"> our living, learning and</w:t>
      </w:r>
      <w:r>
        <w:rPr>
          <w:spacing w:val="1"/>
        </w:rPr>
        <w:t xml:space="preserve"> </w:t>
      </w:r>
      <w:r>
        <w:t xml:space="preserve">working communities. These expectations are described in the </w:t>
      </w:r>
      <w:r>
        <w:rPr>
          <w:color w:val="0563C1"/>
          <w:u w:val="single" w:color="0563C1"/>
        </w:rPr>
        <w:t>Code of Student Rights</w:t>
      </w:r>
      <w:r>
        <w:rPr>
          <w:color w:val="0563C1"/>
          <w:spacing w:val="-64"/>
        </w:rPr>
        <w:t xml:space="preserve"> </w:t>
      </w:r>
      <w:r>
        <w:rPr>
          <w:color w:val="0563C1"/>
          <w:u w:val="single" w:color="0563C1"/>
        </w:rPr>
        <w:t>&amp; Responsibilities</w:t>
      </w:r>
      <w:r>
        <w:rPr>
          <w:color w:val="0563C1"/>
        </w:rPr>
        <w:t xml:space="preserve"> </w:t>
      </w:r>
      <w:r>
        <w:t>(the “Code”). All students share the responsibility of maintaining a</w:t>
      </w:r>
      <w:r>
        <w:rPr>
          <w:spacing w:val="1"/>
        </w:rPr>
        <w:t xml:space="preserve"> </w:t>
      </w:r>
      <w:r>
        <w:t>po</w:t>
      </w:r>
      <w:r>
        <w:t>sitive environment for the academic and personal growth of all McMaster community</w:t>
      </w:r>
      <w:r>
        <w:rPr>
          <w:spacing w:val="-64"/>
        </w:rPr>
        <w:t xml:space="preserve"> </w:t>
      </w:r>
      <w:r>
        <w:t>members,</w:t>
      </w:r>
      <w:r>
        <w:rPr>
          <w:spacing w:val="-2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in person or</w:t>
      </w:r>
      <w:r>
        <w:rPr>
          <w:spacing w:val="-1"/>
        </w:rPr>
        <w:t xml:space="preserve"> </w:t>
      </w:r>
      <w:r>
        <w:t>online.</w:t>
      </w:r>
    </w:p>
    <w:p w14:paraId="1C0195B2" w14:textId="77777777" w:rsidR="008E28F7" w:rsidRDefault="008E28F7">
      <w:pPr>
        <w:pStyle w:val="BodyText"/>
        <w:spacing w:before="1"/>
      </w:pPr>
    </w:p>
    <w:p w14:paraId="03D88F88" w14:textId="77777777" w:rsidR="008E28F7" w:rsidRDefault="008A58B3">
      <w:pPr>
        <w:pStyle w:val="BodyText"/>
        <w:ind w:left="211" w:right="417"/>
      </w:pPr>
      <w:r>
        <w:t>It is essential that students be mindful of their interactions online, as the Code remains</w:t>
      </w:r>
      <w:r>
        <w:rPr>
          <w:spacing w:val="-64"/>
        </w:rPr>
        <w:t xml:space="preserve"> </w:t>
      </w:r>
      <w:r>
        <w:t>in effect in virtual learning environments. The Code applies to any interactions that</w:t>
      </w:r>
      <w:r>
        <w:rPr>
          <w:spacing w:val="1"/>
        </w:rPr>
        <w:t xml:space="preserve"> </w:t>
      </w:r>
      <w:r>
        <w:t xml:space="preserve">adversely affect, disrupt, or interfere with reasonable participation in </w:t>
      </w:r>
      <w:proofErr w:type="gramStart"/>
      <w:r>
        <w:t>Univer</w:t>
      </w:r>
      <w:r>
        <w:t>sity</w:t>
      </w:r>
      <w:proofErr w:type="gramEnd"/>
      <w:r>
        <w:rPr>
          <w:spacing w:val="1"/>
        </w:rPr>
        <w:t xml:space="preserve"> </w:t>
      </w:r>
      <w:r>
        <w:t xml:space="preserve">activities. Student disruptions or </w:t>
      </w:r>
      <w:proofErr w:type="spellStart"/>
      <w:r>
        <w:t>behaviours</w:t>
      </w:r>
      <w:proofErr w:type="spellEnd"/>
      <w:r>
        <w:t xml:space="preserve"> that interfere with university functions on</w:t>
      </w:r>
      <w:r>
        <w:rPr>
          <w:spacing w:val="1"/>
        </w:rPr>
        <w:t xml:space="preserve"> </w:t>
      </w:r>
      <w:r>
        <w:t>online platforms (</w:t>
      </w:r>
      <w:proofErr w:type="gramStart"/>
      <w:r>
        <w:t>e.g.</w:t>
      </w:r>
      <w:proofErr w:type="gramEnd"/>
      <w:r>
        <w:t xml:space="preserve"> use of Avenue 2 Learn, WebEx or Zoom for delivery), will be</w:t>
      </w:r>
      <w:r>
        <w:rPr>
          <w:spacing w:val="1"/>
        </w:rPr>
        <w:t xml:space="preserve"> </w:t>
      </w:r>
      <w:r>
        <w:t>taken very seriously and will be investigated. Outcomes may include restrictio</w:t>
      </w:r>
      <w:r>
        <w:t>n or</w:t>
      </w:r>
      <w:r>
        <w:rPr>
          <w:spacing w:val="1"/>
        </w:rPr>
        <w:t xml:space="preserve"> </w:t>
      </w:r>
      <w:r>
        <w:t>removal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involved students’ access to these platforms.</w:t>
      </w:r>
    </w:p>
    <w:p w14:paraId="2606FAEC" w14:textId="77777777" w:rsidR="008E28F7" w:rsidRDefault="008E28F7">
      <w:pPr>
        <w:pStyle w:val="BodyText"/>
      </w:pPr>
    </w:p>
    <w:p w14:paraId="74D4F125" w14:textId="77777777" w:rsidR="008E28F7" w:rsidRDefault="008A58B3">
      <w:pPr>
        <w:pStyle w:val="Heading1"/>
        <w:spacing w:before="1" w:line="275" w:lineRule="exact"/>
      </w:pPr>
      <w:r>
        <w:t>Copyright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Recording</w:t>
      </w:r>
    </w:p>
    <w:p w14:paraId="2834083C" w14:textId="77777777" w:rsidR="008E28F7" w:rsidRDefault="008A58B3">
      <w:pPr>
        <w:pStyle w:val="BodyText"/>
        <w:ind w:left="211" w:right="645"/>
      </w:pPr>
      <w:r>
        <w:t>Students are advised that lectures, demonstrations, performances, and any other</w:t>
      </w:r>
      <w:r>
        <w:rPr>
          <w:spacing w:val="1"/>
        </w:rPr>
        <w:t xml:space="preserve"> </w:t>
      </w:r>
      <w:r>
        <w:t>course material provided by an instructor include copyright protected works. The</w:t>
      </w:r>
      <w:r>
        <w:rPr>
          <w:spacing w:val="1"/>
        </w:rPr>
        <w:t xml:space="preserve"> </w:t>
      </w:r>
      <w:r>
        <w:t>Copy</w:t>
      </w:r>
      <w:r>
        <w:t>right Act and copyright law protect every original literary, dramatic, musical and</w:t>
      </w:r>
      <w:r>
        <w:rPr>
          <w:spacing w:val="-64"/>
        </w:rPr>
        <w:t xml:space="preserve"> </w:t>
      </w:r>
      <w:r>
        <w:t>artistic</w:t>
      </w:r>
      <w:r>
        <w:rPr>
          <w:spacing w:val="-1"/>
        </w:rPr>
        <w:t xml:space="preserve"> </w:t>
      </w:r>
      <w:r>
        <w:t xml:space="preserve">work, </w:t>
      </w:r>
      <w:r>
        <w:rPr>
          <w:rFonts w:ascii="Arial"/>
          <w:b/>
        </w:rPr>
        <w:t>including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lectures </w:t>
      </w:r>
      <w:r>
        <w:t xml:space="preserve">by </w:t>
      </w:r>
      <w:proofErr w:type="gramStart"/>
      <w:r>
        <w:t>University</w:t>
      </w:r>
      <w:proofErr w:type="gramEnd"/>
      <w:r>
        <w:t xml:space="preserve"> instructors.</w:t>
      </w:r>
    </w:p>
    <w:p w14:paraId="6F2CBFEF" w14:textId="77777777" w:rsidR="008E28F7" w:rsidRDefault="008E28F7">
      <w:pPr>
        <w:pStyle w:val="BodyText"/>
        <w:spacing w:before="1"/>
      </w:pPr>
    </w:p>
    <w:p w14:paraId="22CC215F" w14:textId="77777777" w:rsidR="008E28F7" w:rsidRDefault="008A58B3">
      <w:pPr>
        <w:pStyle w:val="BodyText"/>
        <w:ind w:left="211" w:right="289"/>
      </w:pPr>
      <w:r>
        <w:t>The recording of lectures, tutorials, or other methods of instruction may occur during a</w:t>
      </w:r>
      <w:r>
        <w:rPr>
          <w:spacing w:val="1"/>
        </w:rPr>
        <w:t xml:space="preserve"> </w:t>
      </w:r>
      <w:r>
        <w:t xml:space="preserve">course. Recording may </w:t>
      </w:r>
      <w:r>
        <w:t>be done by either the instructor for the purpose of authorized</w:t>
      </w:r>
      <w:r>
        <w:rPr>
          <w:spacing w:val="1"/>
        </w:rPr>
        <w:t xml:space="preserve"> </w:t>
      </w:r>
      <w:r>
        <w:t>distribution, or by a student for the purpose of personal study. Students should be</w:t>
      </w:r>
      <w:r>
        <w:rPr>
          <w:spacing w:val="1"/>
        </w:rPr>
        <w:t xml:space="preserve"> </w:t>
      </w:r>
      <w:r>
        <w:t>aware that their voice and/or image may be recorded by others during the class. Please</w:t>
      </w:r>
      <w:r>
        <w:rPr>
          <w:spacing w:val="-64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with the instruc</w:t>
      </w:r>
      <w:r>
        <w:t>tor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 is a concern for</w:t>
      </w:r>
      <w:r>
        <w:rPr>
          <w:spacing w:val="-1"/>
        </w:rPr>
        <w:t xml:space="preserve"> </w:t>
      </w:r>
      <w:r>
        <w:t>you.</w:t>
      </w:r>
    </w:p>
    <w:p w14:paraId="0C290292" w14:textId="77777777" w:rsidR="008E28F7" w:rsidRDefault="008E28F7">
      <w:pPr>
        <w:pStyle w:val="BodyText"/>
      </w:pPr>
    </w:p>
    <w:p w14:paraId="1C545257" w14:textId="77777777" w:rsidR="008E28F7" w:rsidRDefault="008A58B3">
      <w:pPr>
        <w:pStyle w:val="Heading1"/>
        <w:spacing w:line="275" w:lineRule="exact"/>
      </w:pPr>
      <w:r>
        <w:t>Faculty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Sciences</w:t>
      </w:r>
      <w:r>
        <w:rPr>
          <w:spacing w:val="-1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Policy</w:t>
      </w:r>
    </w:p>
    <w:p w14:paraId="69E78907" w14:textId="77777777" w:rsidR="008E28F7" w:rsidRDefault="008A58B3">
      <w:pPr>
        <w:pStyle w:val="BodyText"/>
        <w:ind w:left="211" w:right="245"/>
      </w:pPr>
      <w:r>
        <w:t>Effective September 1, 2010, it is the policy of the Faculty of Social Sciences that all e-</w:t>
      </w:r>
      <w:r>
        <w:rPr>
          <w:spacing w:val="1"/>
        </w:rPr>
        <w:t xml:space="preserve"> </w:t>
      </w:r>
      <w:r>
        <w:t>mail communication sent from students to instructors (including TAs), and from students</w:t>
      </w:r>
      <w:r>
        <w:rPr>
          <w:spacing w:val="-64"/>
        </w:rPr>
        <w:t xml:space="preserve"> </w:t>
      </w:r>
      <w:r>
        <w:t>to staff, must originate from the student’s own McMaster University e-mail a</w:t>
      </w:r>
      <w:r>
        <w:t>ccount. This</w:t>
      </w:r>
      <w:r>
        <w:rPr>
          <w:spacing w:val="-64"/>
        </w:rPr>
        <w:t xml:space="preserve"> </w:t>
      </w:r>
      <w:r>
        <w:t>policy protects confidentiality and confirms the identity of the student. It is the student’s</w:t>
      </w:r>
      <w:r>
        <w:rPr>
          <w:spacing w:val="1"/>
        </w:rPr>
        <w:t xml:space="preserve"> </w:t>
      </w:r>
      <w:r>
        <w:t>responsibility to ensure that communication is sent to the university from a McMaster</w:t>
      </w:r>
      <w:r>
        <w:rPr>
          <w:spacing w:val="1"/>
        </w:rPr>
        <w:t xml:space="preserve"> </w:t>
      </w:r>
      <w:r>
        <w:t>account. If an instructor becomes aware that a communication ha</w:t>
      </w:r>
      <w:r>
        <w:t>s come from an</w:t>
      </w:r>
      <w:r>
        <w:rPr>
          <w:spacing w:val="1"/>
        </w:rPr>
        <w:t xml:space="preserve"> </w:t>
      </w:r>
      <w:r>
        <w:t>alternate</w:t>
      </w:r>
      <w:r>
        <w:rPr>
          <w:spacing w:val="-1"/>
        </w:rPr>
        <w:t xml:space="preserve"> </w:t>
      </w:r>
      <w:r>
        <w:t>address,</w:t>
      </w:r>
      <w:r>
        <w:rPr>
          <w:spacing w:val="-1"/>
        </w:rPr>
        <w:t xml:space="preserve"> </w:t>
      </w:r>
      <w:r>
        <w:t>the instructor</w:t>
      </w:r>
      <w:r>
        <w:rPr>
          <w:spacing w:val="-1"/>
        </w:rPr>
        <w:t xml:space="preserve"> </w:t>
      </w:r>
      <w:r>
        <w:t>may not</w:t>
      </w:r>
      <w:r>
        <w:rPr>
          <w:spacing w:val="-1"/>
        </w:rPr>
        <w:t xml:space="preserve"> </w:t>
      </w:r>
      <w:r>
        <w:t>reply at</w:t>
      </w:r>
      <w:r>
        <w:rPr>
          <w:spacing w:val="-1"/>
        </w:rPr>
        <w:t xml:space="preserve"> </w:t>
      </w:r>
      <w:r>
        <w:t>his 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discretion.</w:t>
      </w:r>
    </w:p>
    <w:p w14:paraId="7280BEEF" w14:textId="77777777" w:rsidR="008E28F7" w:rsidRDefault="008E28F7">
      <w:pPr>
        <w:pStyle w:val="BodyText"/>
        <w:spacing w:before="10"/>
        <w:rPr>
          <w:sz w:val="23"/>
        </w:rPr>
      </w:pPr>
    </w:p>
    <w:p w14:paraId="5029DE85" w14:textId="77777777" w:rsidR="008E28F7" w:rsidRDefault="008A58B3">
      <w:pPr>
        <w:pStyle w:val="Heading1"/>
        <w:spacing w:before="1"/>
      </w:pPr>
      <w:r>
        <w:t>Course</w:t>
      </w:r>
      <w:r>
        <w:rPr>
          <w:spacing w:val="-2"/>
        </w:rPr>
        <w:t xml:space="preserve"> </w:t>
      </w:r>
      <w:r>
        <w:t>Modification</w:t>
      </w:r>
    </w:p>
    <w:p w14:paraId="714A6C5B" w14:textId="77777777" w:rsidR="008E28F7" w:rsidRDefault="008A58B3">
      <w:pPr>
        <w:pStyle w:val="BodyText"/>
        <w:spacing w:before="4" w:line="237" w:lineRule="auto"/>
        <w:ind w:left="211" w:right="484"/>
      </w:pPr>
      <w:r>
        <w:t>The instructor and university reserve the right to modify elements of the course during</w:t>
      </w:r>
      <w:r>
        <w:rPr>
          <w:spacing w:val="-64"/>
        </w:rPr>
        <w:t xml:space="preserve"> </w:t>
      </w:r>
      <w:r>
        <w:t>the term.</w:t>
      </w:r>
      <w:r>
        <w:rPr>
          <w:spacing w:val="-1"/>
        </w:rPr>
        <w:t xml:space="preserve"> </w:t>
      </w:r>
      <w:r>
        <w:t>The university may change the dates and deadlines for</w:t>
      </w:r>
      <w:r>
        <w:rPr>
          <w:spacing w:val="-1"/>
        </w:rPr>
        <w:t xml:space="preserve"> </w:t>
      </w:r>
      <w:r>
        <w:t>any or</w:t>
      </w:r>
      <w:r>
        <w:rPr>
          <w:spacing w:val="-1"/>
        </w:rPr>
        <w:t xml:space="preserve"> </w:t>
      </w:r>
      <w:r>
        <w:t>all courses in</w:t>
      </w:r>
    </w:p>
    <w:p w14:paraId="4F2BC94E" w14:textId="77777777" w:rsidR="008E28F7" w:rsidRDefault="008E28F7">
      <w:pPr>
        <w:spacing w:line="237" w:lineRule="auto"/>
        <w:sectPr w:rsidR="008E28F7">
          <w:pgSz w:w="12240" w:h="15840"/>
          <w:pgMar w:top="1360" w:right="1200" w:bottom="1240" w:left="1240" w:header="736" w:footer="1052" w:gutter="0"/>
          <w:cols w:space="720"/>
        </w:sectPr>
      </w:pPr>
    </w:p>
    <w:p w14:paraId="5DD6A50D" w14:textId="77777777" w:rsidR="008E28F7" w:rsidRDefault="008A58B3">
      <w:pPr>
        <w:pStyle w:val="BodyText"/>
        <w:spacing w:before="82"/>
        <w:ind w:left="211" w:right="511"/>
      </w:pPr>
      <w:r>
        <w:lastRenderedPageBreak/>
        <w:t>extreme circumstances. If either type of modification becomes necess</w:t>
      </w:r>
      <w:r>
        <w:t>ary, reasonable</w:t>
      </w:r>
      <w:r>
        <w:rPr>
          <w:spacing w:val="-64"/>
        </w:rPr>
        <w:t xml:space="preserve"> </w:t>
      </w:r>
      <w:r>
        <w:t>notice and communication with the students will be given with explanation and the</w:t>
      </w:r>
      <w:r>
        <w:rPr>
          <w:spacing w:val="1"/>
        </w:rPr>
        <w:t xml:space="preserve"> </w:t>
      </w:r>
      <w:r>
        <w:t>opportunity to comment on changes. It is the responsibility of the student to check</w:t>
      </w:r>
      <w:r>
        <w:rPr>
          <w:spacing w:val="1"/>
        </w:rPr>
        <w:t xml:space="preserve"> </w:t>
      </w:r>
      <w:r>
        <w:t>his/her McMaster email and course websites weekly during the term and to n</w:t>
      </w:r>
      <w:r>
        <w:t>ote any</w:t>
      </w:r>
      <w:r>
        <w:rPr>
          <w:spacing w:val="1"/>
        </w:rPr>
        <w:t xml:space="preserve"> </w:t>
      </w:r>
      <w:r>
        <w:t>changes.</w:t>
      </w:r>
    </w:p>
    <w:p w14:paraId="0E86DD42" w14:textId="77777777" w:rsidR="008E28F7" w:rsidRDefault="008E28F7">
      <w:pPr>
        <w:pStyle w:val="BodyText"/>
      </w:pPr>
    </w:p>
    <w:p w14:paraId="66E2F847" w14:textId="77777777" w:rsidR="008E28F7" w:rsidRDefault="008A58B3">
      <w:pPr>
        <w:pStyle w:val="Heading1"/>
        <w:spacing w:line="275" w:lineRule="exact"/>
      </w:pPr>
      <w:r>
        <w:t>Extreme Circumstances</w:t>
      </w:r>
    </w:p>
    <w:p w14:paraId="2C5BAAB0" w14:textId="77777777" w:rsidR="008E28F7" w:rsidRDefault="008A58B3">
      <w:pPr>
        <w:pStyle w:val="BodyText"/>
        <w:ind w:left="211" w:right="658"/>
      </w:pPr>
      <w:r>
        <w:t>The University reserves the right to change the dates and deadlines for any or all</w:t>
      </w:r>
      <w:r>
        <w:rPr>
          <w:spacing w:val="1"/>
        </w:rPr>
        <w:t xml:space="preserve"> </w:t>
      </w:r>
      <w:r>
        <w:t xml:space="preserve">courses in extreme circumstances (e.g., severe weather, </w:t>
      </w:r>
      <w:proofErr w:type="spellStart"/>
      <w:r>
        <w:t>labour</w:t>
      </w:r>
      <w:proofErr w:type="spellEnd"/>
      <w:r>
        <w:t xml:space="preserve"> disruptions, etc.).</w:t>
      </w:r>
      <w:r>
        <w:rPr>
          <w:spacing w:val="1"/>
        </w:rPr>
        <w:t xml:space="preserve"> </w:t>
      </w:r>
      <w:r>
        <w:t>Changes will be communicated through regular McMas</w:t>
      </w:r>
      <w:r>
        <w:t>ter communication channels,</w:t>
      </w:r>
      <w:r>
        <w:rPr>
          <w:spacing w:val="-64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 McMaster</w:t>
      </w:r>
      <w:r>
        <w:rPr>
          <w:spacing w:val="-1"/>
        </w:rPr>
        <w:t xml:space="preserve"> </w:t>
      </w:r>
      <w:r>
        <w:t>Daily News,</w:t>
      </w:r>
      <w:r>
        <w:rPr>
          <w:spacing w:val="-1"/>
        </w:rPr>
        <w:t xml:space="preserve"> </w:t>
      </w:r>
      <w:r>
        <w:t>A2L and/or</w:t>
      </w:r>
      <w:r>
        <w:rPr>
          <w:spacing w:val="-1"/>
        </w:rPr>
        <w:t xml:space="preserve"> </w:t>
      </w:r>
      <w:r>
        <w:t>McMaster</w:t>
      </w:r>
      <w:r>
        <w:rPr>
          <w:spacing w:val="-1"/>
        </w:rPr>
        <w:t xml:space="preserve"> </w:t>
      </w:r>
      <w:r>
        <w:t>email.</w:t>
      </w:r>
    </w:p>
    <w:p w14:paraId="53AFF52F" w14:textId="77777777" w:rsidR="008E28F7" w:rsidRDefault="008E28F7">
      <w:pPr>
        <w:pStyle w:val="BodyText"/>
        <w:spacing w:before="1"/>
      </w:pPr>
    </w:p>
    <w:p w14:paraId="205DDE59" w14:textId="77777777" w:rsidR="008E28F7" w:rsidRDefault="008A58B3">
      <w:pPr>
        <w:pStyle w:val="Heading1"/>
      </w:pPr>
      <w:r>
        <w:t>Grades</w:t>
      </w:r>
    </w:p>
    <w:p w14:paraId="4C27C0BE" w14:textId="77777777" w:rsidR="008E28F7" w:rsidRDefault="008E28F7">
      <w:pPr>
        <w:pStyle w:val="BodyText"/>
        <w:rPr>
          <w:rFonts w:ascii="Arial"/>
          <w:b/>
        </w:rPr>
      </w:pPr>
    </w:p>
    <w:p w14:paraId="2C1A0CA5" w14:textId="77777777" w:rsidR="008E28F7" w:rsidRDefault="008A58B3">
      <w:pPr>
        <w:pStyle w:val="BodyText"/>
        <w:ind w:left="211"/>
      </w:pPr>
      <w:r>
        <w:t>Grades</w:t>
      </w:r>
      <w:r>
        <w:rPr>
          <w:spacing w:val="-1"/>
        </w:rPr>
        <w:t xml:space="preserve"> </w:t>
      </w:r>
      <w:r>
        <w:t>will be based on the McMaster</w:t>
      </w:r>
      <w:r>
        <w:rPr>
          <w:spacing w:val="-1"/>
        </w:rPr>
        <w:t xml:space="preserve"> </w:t>
      </w:r>
      <w:r>
        <w:t>University grading scale:</w:t>
      </w:r>
    </w:p>
    <w:p w14:paraId="7E63E4B0" w14:textId="77777777" w:rsidR="008E28F7" w:rsidRDefault="008E28F7">
      <w:pPr>
        <w:pStyle w:val="BodyText"/>
        <w:spacing w:before="8"/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1263"/>
      </w:tblGrid>
      <w:tr w:rsidR="008E28F7" w14:paraId="7B348C3C" w14:textId="77777777">
        <w:trPr>
          <w:trHeight w:val="270"/>
        </w:trPr>
        <w:tc>
          <w:tcPr>
            <w:tcW w:w="1144" w:type="dxa"/>
          </w:tcPr>
          <w:p w14:paraId="59493078" w14:textId="77777777" w:rsidR="008E28F7" w:rsidRDefault="008A58B3">
            <w:pPr>
              <w:pStyle w:val="TableParagraph"/>
              <w:spacing w:line="25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MARK</w:t>
            </w:r>
          </w:p>
        </w:tc>
        <w:tc>
          <w:tcPr>
            <w:tcW w:w="1263" w:type="dxa"/>
          </w:tcPr>
          <w:p w14:paraId="67D5413C" w14:textId="77777777" w:rsidR="008E28F7" w:rsidRDefault="008A58B3">
            <w:pPr>
              <w:pStyle w:val="TableParagraph"/>
              <w:spacing w:line="251" w:lineRule="exact"/>
              <w:ind w:left="3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GRADE</w:t>
            </w:r>
          </w:p>
        </w:tc>
      </w:tr>
      <w:tr w:rsidR="008E28F7" w14:paraId="0E956A87" w14:textId="77777777">
        <w:trPr>
          <w:trHeight w:val="276"/>
        </w:trPr>
        <w:tc>
          <w:tcPr>
            <w:tcW w:w="1144" w:type="dxa"/>
          </w:tcPr>
          <w:p w14:paraId="29F4DA27" w14:textId="77777777" w:rsidR="008E28F7" w:rsidRDefault="008A58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263" w:type="dxa"/>
          </w:tcPr>
          <w:p w14:paraId="3161C37D" w14:textId="77777777" w:rsidR="008E28F7" w:rsidRDefault="008A58B3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A+</w:t>
            </w:r>
          </w:p>
        </w:tc>
      </w:tr>
      <w:tr w:rsidR="008E28F7" w14:paraId="488F2430" w14:textId="77777777">
        <w:trPr>
          <w:trHeight w:val="276"/>
        </w:trPr>
        <w:tc>
          <w:tcPr>
            <w:tcW w:w="1144" w:type="dxa"/>
          </w:tcPr>
          <w:p w14:paraId="152487E6" w14:textId="77777777" w:rsidR="008E28F7" w:rsidRDefault="008A58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85-90</w:t>
            </w:r>
          </w:p>
        </w:tc>
        <w:tc>
          <w:tcPr>
            <w:tcW w:w="1263" w:type="dxa"/>
          </w:tcPr>
          <w:p w14:paraId="357E47A4" w14:textId="77777777" w:rsidR="008E28F7" w:rsidRDefault="008A58B3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8E28F7" w14:paraId="2EC156F2" w14:textId="77777777">
        <w:trPr>
          <w:trHeight w:val="276"/>
        </w:trPr>
        <w:tc>
          <w:tcPr>
            <w:tcW w:w="1144" w:type="dxa"/>
          </w:tcPr>
          <w:p w14:paraId="366C1576" w14:textId="77777777" w:rsidR="008E28F7" w:rsidRDefault="008A58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1263" w:type="dxa"/>
          </w:tcPr>
          <w:p w14:paraId="6B802967" w14:textId="77777777" w:rsidR="008E28F7" w:rsidRDefault="008A58B3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</w:tr>
      <w:tr w:rsidR="008E28F7" w14:paraId="3FE7A4C6" w14:textId="77777777">
        <w:trPr>
          <w:trHeight w:val="276"/>
        </w:trPr>
        <w:tc>
          <w:tcPr>
            <w:tcW w:w="1144" w:type="dxa"/>
          </w:tcPr>
          <w:p w14:paraId="4A314593" w14:textId="77777777" w:rsidR="008E28F7" w:rsidRDefault="008A58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77-79</w:t>
            </w:r>
          </w:p>
        </w:tc>
        <w:tc>
          <w:tcPr>
            <w:tcW w:w="1263" w:type="dxa"/>
          </w:tcPr>
          <w:p w14:paraId="5F46F310" w14:textId="77777777" w:rsidR="008E28F7" w:rsidRDefault="008A58B3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</w:tr>
      <w:tr w:rsidR="008E28F7" w14:paraId="7460465F" w14:textId="77777777">
        <w:trPr>
          <w:trHeight w:val="275"/>
        </w:trPr>
        <w:tc>
          <w:tcPr>
            <w:tcW w:w="1144" w:type="dxa"/>
          </w:tcPr>
          <w:p w14:paraId="34A9125A" w14:textId="77777777" w:rsidR="008E28F7" w:rsidRDefault="008A58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73-76</w:t>
            </w:r>
          </w:p>
        </w:tc>
        <w:tc>
          <w:tcPr>
            <w:tcW w:w="1263" w:type="dxa"/>
          </w:tcPr>
          <w:p w14:paraId="5531D90A" w14:textId="77777777" w:rsidR="008E28F7" w:rsidRDefault="008A58B3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8E28F7" w14:paraId="56327C84" w14:textId="77777777">
        <w:trPr>
          <w:trHeight w:val="276"/>
        </w:trPr>
        <w:tc>
          <w:tcPr>
            <w:tcW w:w="1144" w:type="dxa"/>
          </w:tcPr>
          <w:p w14:paraId="2C78A060" w14:textId="77777777" w:rsidR="008E28F7" w:rsidRDefault="008A58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70-72</w:t>
            </w:r>
          </w:p>
        </w:tc>
        <w:tc>
          <w:tcPr>
            <w:tcW w:w="1263" w:type="dxa"/>
          </w:tcPr>
          <w:p w14:paraId="2AAD5213" w14:textId="77777777" w:rsidR="008E28F7" w:rsidRDefault="008A58B3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</w:tr>
      <w:tr w:rsidR="008E28F7" w14:paraId="25532AB4" w14:textId="77777777">
        <w:trPr>
          <w:trHeight w:val="276"/>
        </w:trPr>
        <w:tc>
          <w:tcPr>
            <w:tcW w:w="1144" w:type="dxa"/>
          </w:tcPr>
          <w:p w14:paraId="69DFB715" w14:textId="77777777" w:rsidR="008E28F7" w:rsidRDefault="008A58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67-69</w:t>
            </w:r>
          </w:p>
        </w:tc>
        <w:tc>
          <w:tcPr>
            <w:tcW w:w="1263" w:type="dxa"/>
          </w:tcPr>
          <w:p w14:paraId="467F8662" w14:textId="77777777" w:rsidR="008E28F7" w:rsidRDefault="008A58B3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</w:tr>
      <w:tr w:rsidR="008E28F7" w14:paraId="61935656" w14:textId="77777777">
        <w:trPr>
          <w:trHeight w:val="276"/>
        </w:trPr>
        <w:tc>
          <w:tcPr>
            <w:tcW w:w="1144" w:type="dxa"/>
          </w:tcPr>
          <w:p w14:paraId="029A11B6" w14:textId="77777777" w:rsidR="008E28F7" w:rsidRDefault="008A58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63-66</w:t>
            </w:r>
          </w:p>
        </w:tc>
        <w:tc>
          <w:tcPr>
            <w:tcW w:w="1263" w:type="dxa"/>
          </w:tcPr>
          <w:p w14:paraId="6BA6302E" w14:textId="77777777" w:rsidR="008E28F7" w:rsidRDefault="008A58B3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8E28F7" w14:paraId="38A40E59" w14:textId="77777777">
        <w:trPr>
          <w:trHeight w:val="276"/>
        </w:trPr>
        <w:tc>
          <w:tcPr>
            <w:tcW w:w="1144" w:type="dxa"/>
          </w:tcPr>
          <w:p w14:paraId="6C641B4C" w14:textId="77777777" w:rsidR="008E28F7" w:rsidRDefault="008A58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60-62</w:t>
            </w:r>
          </w:p>
        </w:tc>
        <w:tc>
          <w:tcPr>
            <w:tcW w:w="1263" w:type="dxa"/>
          </w:tcPr>
          <w:p w14:paraId="57782EB1" w14:textId="77777777" w:rsidR="008E28F7" w:rsidRDefault="008A58B3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C-</w:t>
            </w:r>
          </w:p>
        </w:tc>
      </w:tr>
      <w:tr w:rsidR="008E28F7" w14:paraId="3B593537" w14:textId="77777777">
        <w:trPr>
          <w:trHeight w:val="275"/>
        </w:trPr>
        <w:tc>
          <w:tcPr>
            <w:tcW w:w="1144" w:type="dxa"/>
          </w:tcPr>
          <w:p w14:paraId="08C74234" w14:textId="77777777" w:rsidR="008E28F7" w:rsidRDefault="008A58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57-59</w:t>
            </w:r>
          </w:p>
        </w:tc>
        <w:tc>
          <w:tcPr>
            <w:tcW w:w="1263" w:type="dxa"/>
          </w:tcPr>
          <w:p w14:paraId="5F437E82" w14:textId="77777777" w:rsidR="008E28F7" w:rsidRDefault="008A58B3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</w:tr>
      <w:tr w:rsidR="008E28F7" w14:paraId="361C61B3" w14:textId="77777777">
        <w:trPr>
          <w:trHeight w:val="276"/>
        </w:trPr>
        <w:tc>
          <w:tcPr>
            <w:tcW w:w="1144" w:type="dxa"/>
          </w:tcPr>
          <w:p w14:paraId="685B5FB6" w14:textId="77777777" w:rsidR="008E28F7" w:rsidRDefault="008A58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53-56</w:t>
            </w:r>
          </w:p>
        </w:tc>
        <w:tc>
          <w:tcPr>
            <w:tcW w:w="1263" w:type="dxa"/>
          </w:tcPr>
          <w:p w14:paraId="1473B611" w14:textId="77777777" w:rsidR="008E28F7" w:rsidRDefault="008A58B3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8E28F7" w14:paraId="44A372E3" w14:textId="77777777">
        <w:trPr>
          <w:trHeight w:val="275"/>
        </w:trPr>
        <w:tc>
          <w:tcPr>
            <w:tcW w:w="1144" w:type="dxa"/>
          </w:tcPr>
          <w:p w14:paraId="79DCDA5A" w14:textId="77777777" w:rsidR="008E28F7" w:rsidRDefault="008A58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50-52</w:t>
            </w:r>
          </w:p>
        </w:tc>
        <w:tc>
          <w:tcPr>
            <w:tcW w:w="1263" w:type="dxa"/>
          </w:tcPr>
          <w:p w14:paraId="28B1B618" w14:textId="77777777" w:rsidR="008E28F7" w:rsidRDefault="008A58B3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</w:tr>
      <w:tr w:rsidR="008E28F7" w14:paraId="361FB619" w14:textId="77777777">
        <w:trPr>
          <w:trHeight w:val="270"/>
        </w:trPr>
        <w:tc>
          <w:tcPr>
            <w:tcW w:w="1144" w:type="dxa"/>
          </w:tcPr>
          <w:p w14:paraId="4D7B42D5" w14:textId="77777777" w:rsidR="008E28F7" w:rsidRDefault="008A58B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0-49</w:t>
            </w:r>
          </w:p>
        </w:tc>
        <w:tc>
          <w:tcPr>
            <w:tcW w:w="1263" w:type="dxa"/>
          </w:tcPr>
          <w:p w14:paraId="0CBFD374" w14:textId="77777777" w:rsidR="008E28F7" w:rsidRDefault="008A58B3">
            <w:pPr>
              <w:pStyle w:val="TableParagraph"/>
              <w:spacing w:line="251" w:lineRule="exact"/>
              <w:ind w:left="345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</w:tbl>
    <w:p w14:paraId="7999B652" w14:textId="77777777" w:rsidR="00000000" w:rsidRDefault="008A58B3"/>
    <w:sectPr w:rsidR="00000000">
      <w:pgSz w:w="12240" w:h="15840"/>
      <w:pgMar w:top="1360" w:right="1200" w:bottom="1240" w:left="1240" w:header="736" w:footer="10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EF84" w14:textId="77777777" w:rsidR="00000000" w:rsidRDefault="008A58B3">
      <w:r>
        <w:separator/>
      </w:r>
    </w:p>
  </w:endnote>
  <w:endnote w:type="continuationSeparator" w:id="0">
    <w:p w14:paraId="62B9D97D" w14:textId="77777777" w:rsidR="00000000" w:rsidRDefault="008A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7DDC" w14:textId="77777777" w:rsidR="008E28F7" w:rsidRDefault="008A58B3">
    <w:pPr>
      <w:pStyle w:val="BodyText"/>
      <w:spacing w:line="14" w:lineRule="auto"/>
      <w:rPr>
        <w:sz w:val="20"/>
      </w:rPr>
    </w:pPr>
    <w:r>
      <w:pict w14:anchorId="2B3EB3D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0.9pt;margin-top:728.4pt;width:12.7pt;height:15.45pt;z-index:-15930368;mso-position-horizontal-relative:page;mso-position-vertical-relative:page" filled="f" stroked="f">
          <v:textbox inset="0,0,0,0">
            <w:txbxContent>
              <w:p w14:paraId="4073A2C2" w14:textId="77777777" w:rsidR="008E28F7" w:rsidRDefault="008A58B3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BD4A" w14:textId="77777777" w:rsidR="008E28F7" w:rsidRDefault="008A58B3">
    <w:pPr>
      <w:pStyle w:val="BodyText"/>
      <w:spacing w:line="14" w:lineRule="auto"/>
      <w:rPr>
        <w:sz w:val="20"/>
      </w:rPr>
    </w:pPr>
    <w:r>
      <w:pict w14:anchorId="12A6C8F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9pt;margin-top:728.4pt;width:12.7pt;height:15.45pt;z-index:-15929344;mso-position-horizontal-relative:page;mso-position-vertical-relative:page" filled="f" stroked="f">
          <v:textbox inset="0,0,0,0">
            <w:txbxContent>
              <w:p w14:paraId="5B64301A" w14:textId="77777777" w:rsidR="008E28F7" w:rsidRDefault="008A58B3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B259" w14:textId="77777777" w:rsidR="00000000" w:rsidRDefault="008A58B3">
      <w:r>
        <w:separator/>
      </w:r>
    </w:p>
  </w:footnote>
  <w:footnote w:type="continuationSeparator" w:id="0">
    <w:p w14:paraId="1A3A2694" w14:textId="77777777" w:rsidR="00000000" w:rsidRDefault="008A5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A15A" w14:textId="77777777" w:rsidR="008E28F7" w:rsidRDefault="008A58B3">
    <w:pPr>
      <w:pStyle w:val="BodyText"/>
      <w:spacing w:line="14" w:lineRule="auto"/>
      <w:rPr>
        <w:sz w:val="20"/>
      </w:rPr>
    </w:pPr>
    <w:r>
      <w:pict w14:anchorId="60FB7ED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9.15pt;margin-top:22.4pt;width:274.95pt;height:13.3pt;z-index:-15930880;mso-position-horizontal-relative:page;mso-position-vertical-relative:page" filled="f" stroked="f">
          <v:textbox inset="0,0,0,0">
            <w:txbxContent>
              <w:p w14:paraId="76FDDBA3" w14:textId="77777777" w:rsidR="008E28F7" w:rsidRDefault="008A58B3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McMaster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University,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Department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Sociology,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SOCIOL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3RI3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9A956" w14:textId="77777777" w:rsidR="008E28F7" w:rsidRDefault="008A58B3">
    <w:pPr>
      <w:pStyle w:val="BodyText"/>
      <w:spacing w:line="14" w:lineRule="auto"/>
      <w:rPr>
        <w:sz w:val="20"/>
      </w:rPr>
    </w:pPr>
    <w:r>
      <w:pict w14:anchorId="1F86D50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9.15pt;margin-top:35.8pt;width:274.95pt;height:13.3pt;z-index:-15929856;mso-position-horizontal-relative:page;mso-position-vertical-relative:page" filled="f" stroked="f">
          <v:textbox inset="0,0,0,0">
            <w:txbxContent>
              <w:p w14:paraId="07CE997A" w14:textId="77777777" w:rsidR="008E28F7" w:rsidRDefault="008A58B3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McMaster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University,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Department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Sociology,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SOCIOL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3RI3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04B9D"/>
    <w:multiLevelType w:val="hybridMultilevel"/>
    <w:tmpl w:val="274AA15A"/>
    <w:lvl w:ilvl="0" w:tplc="72E8CAA2">
      <w:start w:val="1"/>
      <w:numFmt w:val="decimal"/>
      <w:lvlText w:val="%1)"/>
      <w:lvlJc w:val="left"/>
      <w:pPr>
        <w:ind w:left="93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53020D96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B31A9D4A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9FC27C0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88E88D9E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6B868DAA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42DEA3C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34E0EC58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91C85192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7554848"/>
    <w:multiLevelType w:val="hybridMultilevel"/>
    <w:tmpl w:val="6AA6DE88"/>
    <w:lvl w:ilvl="0" w:tplc="A2447586">
      <w:numFmt w:val="bullet"/>
      <w:lvlText w:val=""/>
      <w:lvlJc w:val="left"/>
      <w:pPr>
        <w:ind w:left="9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CDEBCBE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58AE6CC0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6ED67E6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D668F822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D0F27AE8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9B82361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B85EA0B6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D40C7B7E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15136B"/>
    <w:multiLevelType w:val="hybridMultilevel"/>
    <w:tmpl w:val="3C42421E"/>
    <w:lvl w:ilvl="0" w:tplc="EE2839CC">
      <w:start w:val="1"/>
      <w:numFmt w:val="decimal"/>
      <w:lvlText w:val="%1)"/>
      <w:lvlJc w:val="left"/>
      <w:pPr>
        <w:ind w:left="931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D8F8297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876EF0B2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797AB2A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22A2E43A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1B12038C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8FF2A47A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6C2091A6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2AB8462C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8F7"/>
    <w:rsid w:val="00014FD0"/>
    <w:rsid w:val="008A58B3"/>
    <w:rsid w:val="008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79E955A"/>
  <w15:docId w15:val="{04DD115B-3B12-4023-8B24-F5628FBF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1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1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vingstone@mcmaster.ca" TargetMode="External"/><Relationship Id="rId12" Type="http://schemas.openxmlformats.org/officeDocument/2006/relationships/hyperlink" Target="mailto:sas@mcmaster.ca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2470</Words>
  <Characters>14083</Characters>
  <Application>Microsoft Office Word</Application>
  <DocSecurity>0</DocSecurity>
  <Lines>117</Lines>
  <Paragraphs>33</Paragraphs>
  <ScaleCrop>false</ScaleCrop>
  <Company/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 and Racial Inequality-Fall 2022-Final</dc:title>
  <dc:creator>Anne-Marie Livingstone</dc:creator>
  <cp:lastModifiedBy>Colwell, Colleen</cp:lastModifiedBy>
  <cp:revision>2</cp:revision>
  <dcterms:created xsi:type="dcterms:W3CDTF">2022-08-18T20:00:00Z</dcterms:created>
  <dcterms:modified xsi:type="dcterms:W3CDTF">2022-08-18T20:00:00Z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Word</vt:lpwstr>
  </property>
  <property fmtid="{D5CDD505-2E9C-101B-9397-08002B2CF9AE}" pid="4" name="LastSaved">
    <vt:filetime>2022-08-18T00:00:00Z</vt:filetime>
  </property>
</Properties>
</file>